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pPr w:leftFromText="141" w:rightFromText="141" w:vertAnchor="text" w:horzAnchor="margin" w:tblpY="-27"/>
        <w:tblOverlap w:val="never"/>
        <w:tblW w:w="0" w:type="auto"/>
        <w:tblLook w:val="0600" w:firstRow="0" w:lastRow="0" w:firstColumn="0" w:lastColumn="0" w:noHBand="1" w:noVBand="1"/>
      </w:tblPr>
      <w:tblGrid>
        <w:gridCol w:w="1020"/>
        <w:gridCol w:w="2552"/>
        <w:gridCol w:w="823"/>
        <w:gridCol w:w="3685"/>
      </w:tblGrid>
      <w:tr w:rsidR="002B4FA4" w14:paraId="497C1162" w14:textId="77777777" w:rsidTr="002B4FA4">
        <w:tc>
          <w:tcPr>
            <w:tcW w:w="1020" w:type="dxa"/>
          </w:tcPr>
          <w:p w14:paraId="76463FA6" w14:textId="77777777" w:rsidR="002B4FA4" w:rsidRDefault="002B4FA4" w:rsidP="002B4FA4">
            <w:r>
              <w:rPr>
                <w:noProof/>
                <w:lang w:eastAsia="cs-CZ"/>
              </w:rPr>
              <mc:AlternateContent>
                <mc:Choice Requires="wps">
                  <w:drawing>
                    <wp:anchor distT="0" distB="0" distL="114300" distR="114300" simplePos="0" relativeHeight="251659264" behindDoc="0" locked="1" layoutInCell="0" allowOverlap="1" wp14:anchorId="37948CD4" wp14:editId="4F9B1ED2">
                      <wp:simplePos x="0" y="0"/>
                      <wp:positionH relativeFrom="page">
                        <wp:posOffset>2590800</wp:posOffset>
                      </wp:positionH>
                      <wp:positionV relativeFrom="page">
                        <wp:posOffset>394970</wp:posOffset>
                      </wp:positionV>
                      <wp:extent cx="2411730" cy="247650"/>
                      <wp:effectExtent l="0" t="0" r="7620" b="0"/>
                      <wp:wrapNone/>
                      <wp:docPr id="1" name="Text Box 1"/>
                      <wp:cNvGraphicFramePr/>
                      <a:graphic xmlns:a="http://schemas.openxmlformats.org/drawingml/2006/main">
                        <a:graphicData uri="http://schemas.microsoft.com/office/word/2010/wordprocessingShape">
                          <wps:wsp>
                            <wps:cNvSpPr txBox="1"/>
                            <wps:spPr>
                              <a:xfrm>
                                <a:off x="0" y="0"/>
                                <a:ext cx="2411730" cy="247650"/>
                              </a:xfrm>
                              <a:prstGeom prst="rect">
                                <a:avLst/>
                              </a:prstGeom>
                              <a:solidFill>
                                <a:schemeClr val="bg1"/>
                              </a:solidFill>
                              <a:ln w="6350">
                                <a:noFill/>
                              </a:ln>
                            </wps:spPr>
                            <wps:txbx>
                              <w:txbxContent>
                                <w:p w14:paraId="54BD1E75" w14:textId="7C4D9D72" w:rsidR="002B4FA4" w:rsidRPr="001B3C9E" w:rsidRDefault="002B4FA4" w:rsidP="001B3C9E">
                                  <w:pPr>
                                    <w:pStyle w:val="Bezmezer"/>
                                    <w:jc w:val="center"/>
                                    <w:rPr>
                                      <w:rStyle w:val="Potovnadresa"/>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948CD4" id="_x0000_t202" coordsize="21600,21600" o:spt="202" path="m,l,21600r21600,l21600,xe">
                      <v:stroke joinstyle="miter"/>
                      <v:path gradientshapeok="t" o:connecttype="rect"/>
                    </v:shapetype>
                    <v:shape id="Text Box 1" o:spid="_x0000_s1026" type="#_x0000_t202" style="position:absolute;margin-left:204pt;margin-top:31.1pt;width:189.9pt;height: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" o:allowincell="f" fillcolor="white [3212]" stroked="f" strokeweight=".5pt">
                      <v:textbox>
                        <w:txbxContent>
                          <w:p w14:paraId="54BD1E75" w14:textId="7C4D9D72" w:rsidR="002B4FA4" w:rsidRPr="001B3C9E" w:rsidRDefault="002B4FA4" w:rsidP="001B3C9E">
                            <w:pPr>
                              <w:pStyle w:val="Bezmezer"/>
                              <w:jc w:val="center"/>
                              <w:rPr>
                                <w:rStyle w:val="Potovnadresa"/>
                                <w:b/>
                                <w:bCs/>
                              </w:rPr>
                            </w:pPr>
                          </w:p>
                        </w:txbxContent>
                      </v:textbox>
                      <w10:wrap anchorx="page" anchory="page"/>
                      <w10:anchorlock/>
                    </v:shape>
                  </w:pict>
                </mc:Fallback>
              </mc:AlternateContent>
            </w:r>
            <w:r w:rsidRPr="00F310F8">
              <w:t>Váš dopis zn.</w:t>
            </w:r>
          </w:p>
        </w:tc>
        <w:tc>
          <w:tcPr>
            <w:tcW w:w="2552" w:type="dxa"/>
          </w:tcPr>
          <w:p w14:paraId="0004B8A6" w14:textId="77777777" w:rsidR="002B4FA4" w:rsidRDefault="002B4FA4" w:rsidP="002B4FA4"/>
        </w:tc>
        <w:tc>
          <w:tcPr>
            <w:tcW w:w="823" w:type="dxa"/>
          </w:tcPr>
          <w:p w14:paraId="502C56CD" w14:textId="77777777" w:rsidR="002B4FA4" w:rsidRDefault="002B4FA4" w:rsidP="002B4FA4"/>
        </w:tc>
        <w:tc>
          <w:tcPr>
            <w:tcW w:w="3685" w:type="dxa"/>
          </w:tcPr>
          <w:p w14:paraId="500ACD8A" w14:textId="77777777" w:rsidR="002B4FA4" w:rsidRDefault="002B4FA4" w:rsidP="002B4FA4"/>
        </w:tc>
      </w:tr>
      <w:tr w:rsidR="002B4FA4" w14:paraId="554C2A8E" w14:textId="77777777" w:rsidTr="002B4FA4">
        <w:tc>
          <w:tcPr>
            <w:tcW w:w="1020" w:type="dxa"/>
          </w:tcPr>
          <w:p w14:paraId="37B3A5CF" w14:textId="77777777" w:rsidR="002B4FA4" w:rsidRDefault="002B4FA4" w:rsidP="002B4FA4">
            <w:r w:rsidRPr="00F310F8">
              <w:t>Ze dne</w:t>
            </w:r>
          </w:p>
        </w:tc>
        <w:tc>
          <w:tcPr>
            <w:tcW w:w="2552" w:type="dxa"/>
          </w:tcPr>
          <w:p w14:paraId="01ECBB70" w14:textId="77777777" w:rsidR="002B4FA4" w:rsidRDefault="002B4FA4" w:rsidP="002B4FA4"/>
        </w:tc>
        <w:tc>
          <w:tcPr>
            <w:tcW w:w="823" w:type="dxa"/>
          </w:tcPr>
          <w:p w14:paraId="71DF64DE" w14:textId="77777777" w:rsidR="002B4FA4" w:rsidRDefault="002B4FA4" w:rsidP="002B4FA4"/>
        </w:tc>
        <w:tc>
          <w:tcPr>
            <w:tcW w:w="3685" w:type="dxa"/>
            <w:vMerge w:val="restart"/>
          </w:tcPr>
          <w:p w14:paraId="222D86CC" w14:textId="77777777" w:rsidR="002B4FA4" w:rsidRDefault="002B4FA4" w:rsidP="002B4FA4">
            <w:pPr>
              <w:rPr>
                <w:rStyle w:val="Potovnadresa"/>
              </w:rPr>
            </w:pPr>
          </w:p>
          <w:p w14:paraId="47990B1D" w14:textId="77777777" w:rsidR="002B4FA4" w:rsidRPr="00F862D6" w:rsidRDefault="002B4FA4" w:rsidP="002B4FA4">
            <w:pPr>
              <w:rPr>
                <w:rStyle w:val="Potovnadresa"/>
              </w:rPr>
            </w:pPr>
          </w:p>
        </w:tc>
      </w:tr>
      <w:tr w:rsidR="002B4FA4" w14:paraId="7C0E6264" w14:textId="77777777" w:rsidTr="002B4FA4">
        <w:tc>
          <w:tcPr>
            <w:tcW w:w="1020" w:type="dxa"/>
          </w:tcPr>
          <w:p w14:paraId="66096D50" w14:textId="77777777" w:rsidR="002B4FA4" w:rsidRPr="00D16406" w:rsidRDefault="002B4FA4" w:rsidP="002B4FA4">
            <w:r w:rsidRPr="00D16406">
              <w:t>Naše zn.</w:t>
            </w:r>
          </w:p>
        </w:tc>
        <w:tc>
          <w:tcPr>
            <w:tcW w:w="2552" w:type="dxa"/>
          </w:tcPr>
          <w:p w14:paraId="12B38D34" w14:textId="6287215B" w:rsidR="002B4FA4" w:rsidRPr="00CD463D" w:rsidRDefault="004B41A7" w:rsidP="002B4FA4">
            <w:pPr>
              <w:rPr>
                <w:highlight w:val="yellow"/>
              </w:rPr>
            </w:pPr>
            <w:r w:rsidRPr="004B41A7">
              <w:t>68363/2026-SŽ-GŘ-O7</w:t>
            </w:r>
          </w:p>
        </w:tc>
        <w:tc>
          <w:tcPr>
            <w:tcW w:w="823" w:type="dxa"/>
          </w:tcPr>
          <w:p w14:paraId="0D3CB007" w14:textId="77777777" w:rsidR="002B4FA4" w:rsidRDefault="002B4FA4" w:rsidP="002B4FA4"/>
        </w:tc>
        <w:tc>
          <w:tcPr>
            <w:tcW w:w="3685" w:type="dxa"/>
            <w:vMerge/>
          </w:tcPr>
          <w:p w14:paraId="6C39AF7E" w14:textId="77777777" w:rsidR="002B4FA4" w:rsidRDefault="002B4FA4" w:rsidP="002B4FA4"/>
        </w:tc>
      </w:tr>
      <w:tr w:rsidR="002B4FA4" w14:paraId="376E2F4D" w14:textId="77777777" w:rsidTr="002B4FA4">
        <w:tc>
          <w:tcPr>
            <w:tcW w:w="1020" w:type="dxa"/>
          </w:tcPr>
          <w:p w14:paraId="4EE18CA4" w14:textId="77777777" w:rsidR="002B4FA4" w:rsidRPr="00D16406" w:rsidRDefault="002B4FA4" w:rsidP="002B4FA4"/>
        </w:tc>
        <w:tc>
          <w:tcPr>
            <w:tcW w:w="2552" w:type="dxa"/>
          </w:tcPr>
          <w:p w14:paraId="3DDD4239" w14:textId="77777777" w:rsidR="002B4FA4" w:rsidRPr="00CD463D" w:rsidRDefault="002B4FA4" w:rsidP="002B4FA4">
            <w:pPr>
              <w:rPr>
                <w:highlight w:val="yellow"/>
              </w:rPr>
            </w:pPr>
          </w:p>
        </w:tc>
        <w:tc>
          <w:tcPr>
            <w:tcW w:w="823" w:type="dxa"/>
          </w:tcPr>
          <w:p w14:paraId="6C426BF5" w14:textId="77777777" w:rsidR="002B4FA4" w:rsidRDefault="002B4FA4" w:rsidP="002B4FA4"/>
        </w:tc>
        <w:tc>
          <w:tcPr>
            <w:tcW w:w="3685" w:type="dxa"/>
            <w:vMerge/>
          </w:tcPr>
          <w:p w14:paraId="4B347B62" w14:textId="77777777" w:rsidR="002B4FA4" w:rsidRDefault="002B4FA4" w:rsidP="002B4FA4"/>
        </w:tc>
      </w:tr>
      <w:tr w:rsidR="002B4FA4" w14:paraId="2CF10EC6" w14:textId="77777777" w:rsidTr="002B4FA4">
        <w:tc>
          <w:tcPr>
            <w:tcW w:w="1020" w:type="dxa"/>
          </w:tcPr>
          <w:p w14:paraId="19196881" w14:textId="77777777" w:rsidR="002B4FA4" w:rsidRPr="004C6491" w:rsidRDefault="002B4FA4" w:rsidP="002B4FA4">
            <w:r w:rsidRPr="004C6491">
              <w:t>Vyřizuje</w:t>
            </w:r>
          </w:p>
        </w:tc>
        <w:tc>
          <w:tcPr>
            <w:tcW w:w="2552" w:type="dxa"/>
          </w:tcPr>
          <w:p w14:paraId="7ECAD3EF" w14:textId="637446CC" w:rsidR="002B4FA4" w:rsidRPr="004C6491" w:rsidRDefault="004C6491" w:rsidP="002B4FA4">
            <w:r w:rsidRPr="004C6491">
              <w:t>Kateřina Jungová</w:t>
            </w:r>
          </w:p>
        </w:tc>
        <w:tc>
          <w:tcPr>
            <w:tcW w:w="823" w:type="dxa"/>
          </w:tcPr>
          <w:p w14:paraId="46316512" w14:textId="77777777" w:rsidR="002B4FA4" w:rsidRDefault="002B4FA4" w:rsidP="002B4FA4"/>
        </w:tc>
        <w:tc>
          <w:tcPr>
            <w:tcW w:w="3685" w:type="dxa"/>
            <w:vMerge/>
          </w:tcPr>
          <w:p w14:paraId="6FFF3715" w14:textId="77777777" w:rsidR="002B4FA4" w:rsidRDefault="002B4FA4" w:rsidP="002B4FA4"/>
        </w:tc>
      </w:tr>
      <w:tr w:rsidR="002B4FA4" w14:paraId="5779585A" w14:textId="77777777" w:rsidTr="002B4FA4">
        <w:tc>
          <w:tcPr>
            <w:tcW w:w="1020" w:type="dxa"/>
          </w:tcPr>
          <w:p w14:paraId="36D09C5E" w14:textId="77777777" w:rsidR="002B4FA4" w:rsidRPr="004C6491" w:rsidRDefault="002B4FA4" w:rsidP="002B4FA4">
            <w:r w:rsidRPr="004C6491">
              <w:t>Mobil</w:t>
            </w:r>
          </w:p>
        </w:tc>
        <w:tc>
          <w:tcPr>
            <w:tcW w:w="2552" w:type="dxa"/>
          </w:tcPr>
          <w:p w14:paraId="7C0BA533" w14:textId="34D55AE2" w:rsidR="002B4FA4" w:rsidRPr="004C6491" w:rsidRDefault="004C6491" w:rsidP="002B4FA4">
            <w:r w:rsidRPr="004C6491">
              <w:t>+420 720 071 563</w:t>
            </w:r>
          </w:p>
        </w:tc>
        <w:tc>
          <w:tcPr>
            <w:tcW w:w="823" w:type="dxa"/>
          </w:tcPr>
          <w:p w14:paraId="65CD9AAC" w14:textId="77777777" w:rsidR="002B4FA4" w:rsidRDefault="002B4FA4" w:rsidP="002B4FA4"/>
        </w:tc>
        <w:tc>
          <w:tcPr>
            <w:tcW w:w="3685" w:type="dxa"/>
            <w:vMerge/>
          </w:tcPr>
          <w:p w14:paraId="1BB3B026" w14:textId="77777777" w:rsidR="002B4FA4" w:rsidRDefault="002B4FA4" w:rsidP="002B4FA4"/>
        </w:tc>
      </w:tr>
      <w:tr w:rsidR="002B4FA4" w14:paraId="4AA17FD3" w14:textId="77777777" w:rsidTr="002B4FA4">
        <w:tc>
          <w:tcPr>
            <w:tcW w:w="1020" w:type="dxa"/>
          </w:tcPr>
          <w:p w14:paraId="653F5786" w14:textId="77777777" w:rsidR="002B4FA4" w:rsidRPr="004C6491" w:rsidRDefault="002B4FA4" w:rsidP="002B4FA4">
            <w:r w:rsidRPr="004C6491">
              <w:t>E-mail</w:t>
            </w:r>
          </w:p>
        </w:tc>
        <w:tc>
          <w:tcPr>
            <w:tcW w:w="2552" w:type="dxa"/>
          </w:tcPr>
          <w:p w14:paraId="4A0D9FEC" w14:textId="2BAF39EA" w:rsidR="002B4FA4" w:rsidRPr="004C6491" w:rsidRDefault="004C6491" w:rsidP="002B4FA4">
            <w:r w:rsidRPr="004C6491">
              <w:t>jungovak@spravazeleznic.cz</w:t>
            </w:r>
          </w:p>
        </w:tc>
        <w:tc>
          <w:tcPr>
            <w:tcW w:w="823" w:type="dxa"/>
          </w:tcPr>
          <w:p w14:paraId="07BCFE53" w14:textId="77777777" w:rsidR="002B4FA4" w:rsidRDefault="002B4FA4" w:rsidP="002B4FA4"/>
        </w:tc>
        <w:tc>
          <w:tcPr>
            <w:tcW w:w="3685" w:type="dxa"/>
            <w:vMerge/>
          </w:tcPr>
          <w:p w14:paraId="7875649B" w14:textId="77777777" w:rsidR="002B4FA4" w:rsidRDefault="002B4FA4" w:rsidP="002B4FA4"/>
        </w:tc>
      </w:tr>
      <w:tr w:rsidR="002B4FA4" w14:paraId="51F4B5FD" w14:textId="77777777" w:rsidTr="002B4FA4">
        <w:tc>
          <w:tcPr>
            <w:tcW w:w="1020" w:type="dxa"/>
          </w:tcPr>
          <w:p w14:paraId="30B1A2B0" w14:textId="77777777" w:rsidR="002B4FA4" w:rsidRDefault="002B4FA4" w:rsidP="002B4FA4"/>
        </w:tc>
        <w:tc>
          <w:tcPr>
            <w:tcW w:w="2552" w:type="dxa"/>
          </w:tcPr>
          <w:p w14:paraId="29BAF608" w14:textId="77777777" w:rsidR="002B4FA4" w:rsidRDefault="002B4FA4" w:rsidP="002B4FA4"/>
        </w:tc>
        <w:tc>
          <w:tcPr>
            <w:tcW w:w="823" w:type="dxa"/>
          </w:tcPr>
          <w:p w14:paraId="047D5E50" w14:textId="77777777" w:rsidR="002B4FA4" w:rsidRDefault="002B4FA4" w:rsidP="002B4FA4"/>
        </w:tc>
        <w:tc>
          <w:tcPr>
            <w:tcW w:w="3685" w:type="dxa"/>
          </w:tcPr>
          <w:p w14:paraId="5897C887" w14:textId="77777777" w:rsidR="002B4FA4" w:rsidRDefault="002B4FA4" w:rsidP="002B4FA4"/>
        </w:tc>
      </w:tr>
      <w:tr w:rsidR="002B4FA4" w14:paraId="3680BED7" w14:textId="77777777" w:rsidTr="002B4FA4">
        <w:tc>
          <w:tcPr>
            <w:tcW w:w="1020" w:type="dxa"/>
          </w:tcPr>
          <w:p w14:paraId="33F687AC" w14:textId="77777777" w:rsidR="002B4FA4" w:rsidRDefault="002B4FA4" w:rsidP="002B4FA4"/>
        </w:tc>
        <w:tc>
          <w:tcPr>
            <w:tcW w:w="2552" w:type="dxa"/>
          </w:tcPr>
          <w:p w14:paraId="13BFA662" w14:textId="77777777" w:rsidR="002B4FA4" w:rsidRDefault="002B4FA4" w:rsidP="002B4FA4"/>
        </w:tc>
        <w:tc>
          <w:tcPr>
            <w:tcW w:w="823" w:type="dxa"/>
          </w:tcPr>
          <w:p w14:paraId="3A5EA95C" w14:textId="77777777" w:rsidR="002B4FA4" w:rsidRDefault="002B4FA4" w:rsidP="002B4FA4"/>
        </w:tc>
        <w:tc>
          <w:tcPr>
            <w:tcW w:w="3685" w:type="dxa"/>
          </w:tcPr>
          <w:p w14:paraId="5C940B42" w14:textId="77777777" w:rsidR="002B4FA4" w:rsidRDefault="002B4FA4" w:rsidP="002B4FA4"/>
        </w:tc>
      </w:tr>
      <w:tr w:rsidR="002B4FA4" w14:paraId="670B4CF7" w14:textId="77777777" w:rsidTr="002B4FA4">
        <w:trPr>
          <w:trHeight w:val="794"/>
        </w:trPr>
        <w:tc>
          <w:tcPr>
            <w:tcW w:w="1020" w:type="dxa"/>
          </w:tcPr>
          <w:p w14:paraId="04260C1C" w14:textId="77777777" w:rsidR="002B4FA4" w:rsidRDefault="002B4FA4" w:rsidP="002B4FA4"/>
        </w:tc>
        <w:tc>
          <w:tcPr>
            <w:tcW w:w="2552" w:type="dxa"/>
          </w:tcPr>
          <w:p w14:paraId="42AB4505" w14:textId="77777777" w:rsidR="002B4FA4" w:rsidRDefault="002B4FA4" w:rsidP="002B4FA4"/>
        </w:tc>
        <w:tc>
          <w:tcPr>
            <w:tcW w:w="823" w:type="dxa"/>
          </w:tcPr>
          <w:p w14:paraId="3F83A928" w14:textId="77777777" w:rsidR="002B4FA4" w:rsidRDefault="002B4FA4" w:rsidP="002B4FA4"/>
        </w:tc>
        <w:tc>
          <w:tcPr>
            <w:tcW w:w="3685" w:type="dxa"/>
          </w:tcPr>
          <w:p w14:paraId="38FD434A" w14:textId="77777777" w:rsidR="002B4FA4" w:rsidRDefault="002B4FA4" w:rsidP="002B4FA4"/>
        </w:tc>
      </w:tr>
    </w:tbl>
    <w:p w14:paraId="67F1CA7C" w14:textId="77777777" w:rsidR="00F13A64" w:rsidRDefault="00F13A64"/>
    <w:p w14:paraId="7568C050" w14:textId="77777777" w:rsidR="00F13A64" w:rsidRDefault="00F13A64"/>
    <w:p w14:paraId="2D06F7F9" w14:textId="77777777" w:rsidR="004850CE" w:rsidRPr="00A36796" w:rsidRDefault="003F261E" w:rsidP="004850CE">
      <w:pPr>
        <w:suppressAutoHyphens/>
        <w:spacing w:before="240"/>
        <w:jc w:val="center"/>
        <w:rPr>
          <w:rFonts w:cs="Arial"/>
          <w:spacing w:val="20"/>
          <w:sz w:val="24"/>
          <w:szCs w:val="24"/>
        </w:rPr>
      </w:pPr>
      <w:r>
        <w:rPr>
          <w:rFonts w:cs="Arial"/>
          <w:b/>
          <w:bCs/>
          <w:spacing w:val="20"/>
          <w:sz w:val="24"/>
          <w:szCs w:val="24"/>
          <w:u w:val="single"/>
        </w:rPr>
        <w:br w:type="textWrapping" w:clear="all"/>
      </w:r>
      <w:r w:rsidR="004850CE" w:rsidRPr="00A36796">
        <w:rPr>
          <w:rFonts w:cs="Arial"/>
          <w:b/>
          <w:bCs/>
          <w:spacing w:val="20"/>
          <w:sz w:val="24"/>
          <w:szCs w:val="24"/>
          <w:u w:val="single"/>
        </w:rPr>
        <w:t>Výzva k podání nabídky</w:t>
      </w:r>
      <w:r w:rsidR="004850CE" w:rsidRPr="00A36796">
        <w:rPr>
          <w:rFonts w:cs="Arial"/>
          <w:spacing w:val="20"/>
          <w:sz w:val="24"/>
          <w:szCs w:val="24"/>
          <w:u w:val="single"/>
        </w:rPr>
        <w:t xml:space="preserve"> </w:t>
      </w:r>
      <w:r w:rsidR="004850CE" w:rsidRPr="00A36796">
        <w:rPr>
          <w:rFonts w:cs="Arial"/>
          <w:b/>
          <w:bCs/>
          <w:spacing w:val="20"/>
          <w:sz w:val="24"/>
          <w:szCs w:val="24"/>
          <w:u w:val="single"/>
        </w:rPr>
        <w:t xml:space="preserve">na </w:t>
      </w:r>
      <w:r w:rsidR="004850CE" w:rsidRPr="009E546D">
        <w:rPr>
          <w:rFonts w:cs="Arial"/>
          <w:b/>
          <w:bCs/>
          <w:spacing w:val="20"/>
          <w:sz w:val="24"/>
          <w:szCs w:val="24"/>
          <w:u w:val="single"/>
        </w:rPr>
        <w:t xml:space="preserve">veřejnou </w:t>
      </w:r>
      <w:r w:rsidR="004850CE" w:rsidRPr="0043254C">
        <w:rPr>
          <w:rFonts w:cs="Arial"/>
          <w:b/>
          <w:bCs/>
          <w:spacing w:val="20"/>
          <w:sz w:val="24"/>
          <w:szCs w:val="24"/>
          <w:u w:val="single"/>
        </w:rPr>
        <w:t>podlimitní z</w:t>
      </w:r>
      <w:r w:rsidR="004850CE" w:rsidRPr="009E546D">
        <w:rPr>
          <w:rFonts w:cs="Arial"/>
          <w:b/>
          <w:bCs/>
          <w:spacing w:val="20"/>
          <w:sz w:val="24"/>
          <w:szCs w:val="24"/>
          <w:u w:val="single"/>
        </w:rPr>
        <w:t>akázku</w:t>
      </w:r>
      <w:r w:rsidR="004850CE">
        <w:rPr>
          <w:rFonts w:cs="Arial"/>
          <w:b/>
          <w:bCs/>
          <w:spacing w:val="20"/>
          <w:sz w:val="24"/>
          <w:szCs w:val="24"/>
          <w:u w:val="single"/>
        </w:rPr>
        <w:t xml:space="preserve"> </w:t>
      </w:r>
    </w:p>
    <w:p w14:paraId="7F63D7E1" w14:textId="609121D4" w:rsidR="004850CE" w:rsidRPr="003C3C80" w:rsidRDefault="00623B77" w:rsidP="004850CE">
      <w:pPr>
        <w:pStyle w:val="Zkladntext2"/>
        <w:suppressAutoHyphens/>
        <w:spacing w:line="240" w:lineRule="auto"/>
        <w:ind w:firstLine="0"/>
        <w:rPr>
          <w:rFonts w:asciiTheme="minorHAnsi" w:hAnsiTheme="minorHAnsi" w:cs="Arial"/>
          <w:sz w:val="18"/>
          <w:szCs w:val="18"/>
        </w:rPr>
      </w:pPr>
      <w:r>
        <w:rPr>
          <w:rFonts w:asciiTheme="minorHAnsi" w:hAnsiTheme="minorHAnsi" w:cs="Arial"/>
          <w:sz w:val="18"/>
          <w:szCs w:val="18"/>
        </w:rPr>
        <w:t>Správa železnic</w:t>
      </w:r>
      <w:r w:rsidR="004850CE" w:rsidRPr="003C3C80">
        <w:rPr>
          <w:rFonts w:asciiTheme="minorHAnsi" w:hAnsiTheme="minorHAnsi" w:cs="Arial"/>
          <w:sz w:val="18"/>
          <w:szCs w:val="18"/>
        </w:rPr>
        <w:t>, státní organizace, se sídlem Praha 1, Nové Město, Dlážděná 1003/7, PSČ 110 00, Vás</w:t>
      </w:r>
    </w:p>
    <w:p w14:paraId="345DDD6E" w14:textId="77777777" w:rsidR="004850CE" w:rsidRPr="004850CE" w:rsidRDefault="004850CE" w:rsidP="004850CE">
      <w:pPr>
        <w:suppressAutoHyphens/>
        <w:jc w:val="center"/>
        <w:rPr>
          <w:rFonts w:cs="Arial"/>
          <w:b/>
          <w:bCs/>
          <w:iCs/>
          <w:sz w:val="22"/>
          <w:szCs w:val="22"/>
        </w:rPr>
      </w:pPr>
      <w:r w:rsidRPr="004850CE">
        <w:rPr>
          <w:rFonts w:cs="Arial"/>
          <w:b/>
          <w:bCs/>
          <w:iCs/>
          <w:sz w:val="22"/>
          <w:szCs w:val="22"/>
        </w:rPr>
        <w:t>vyzývá</w:t>
      </w:r>
    </w:p>
    <w:p w14:paraId="1004A732" w14:textId="2161BD84" w:rsidR="004850CE" w:rsidRPr="00A36796" w:rsidRDefault="004850CE" w:rsidP="00E4561F">
      <w:pPr>
        <w:suppressAutoHyphens/>
        <w:spacing w:after="120"/>
        <w:jc w:val="center"/>
        <w:rPr>
          <w:rFonts w:cs="Arial"/>
          <w:i/>
          <w:iCs/>
        </w:rPr>
      </w:pPr>
      <w:r w:rsidRPr="00A36796">
        <w:rPr>
          <w:rFonts w:cs="Arial"/>
          <w:i/>
          <w:iCs/>
        </w:rPr>
        <w:t xml:space="preserve">k účasti </w:t>
      </w:r>
      <w:r w:rsidR="00D15600">
        <w:rPr>
          <w:rFonts w:cs="Arial"/>
          <w:i/>
          <w:iCs/>
        </w:rPr>
        <w:t>ve výběrovém</w:t>
      </w:r>
      <w:r w:rsidRPr="00A36796">
        <w:rPr>
          <w:rFonts w:cs="Arial"/>
          <w:i/>
          <w:iCs/>
        </w:rPr>
        <w:t xml:space="preserve"> řízení a k podání nabídky </w:t>
      </w:r>
      <w:r w:rsidRPr="009E546D">
        <w:rPr>
          <w:rFonts w:cs="Arial"/>
          <w:i/>
          <w:iCs/>
        </w:rPr>
        <w:t>na veřejnou zakázku</w:t>
      </w:r>
      <w:r w:rsidRPr="00A10D9A">
        <w:rPr>
          <w:rFonts w:cs="Arial"/>
          <w:i/>
          <w:iCs/>
          <w:color w:val="00B050"/>
        </w:rPr>
        <w:t xml:space="preserve"> </w:t>
      </w:r>
      <w:r w:rsidRPr="00A36796">
        <w:rPr>
          <w:rFonts w:cs="Arial"/>
          <w:i/>
          <w:iCs/>
        </w:rPr>
        <w:t xml:space="preserve">na </w:t>
      </w:r>
    </w:p>
    <w:p w14:paraId="58ED720F" w14:textId="77777777" w:rsidR="005E5B33" w:rsidRPr="004C6491" w:rsidRDefault="005E5B33" w:rsidP="005E5B33">
      <w:pPr>
        <w:tabs>
          <w:tab w:val="center" w:pos="4961"/>
          <w:tab w:val="right" w:pos="9923"/>
        </w:tabs>
        <w:suppressAutoHyphens/>
        <w:spacing w:after="0"/>
        <w:jc w:val="center"/>
        <w:rPr>
          <w:rFonts w:cs="Arial"/>
          <w:b/>
          <w:bCs/>
          <w:i/>
        </w:rPr>
      </w:pPr>
      <w:bookmarkStart w:id="0" w:name="_Hlk145492321"/>
      <w:r w:rsidRPr="004C6491">
        <w:rPr>
          <w:rFonts w:cs="Arial"/>
          <w:b/>
          <w:bCs/>
          <w:i/>
        </w:rPr>
        <w:t>na výkon činnosti a zajištění funkce podpory technického dozoru stavebníka</w:t>
      </w:r>
    </w:p>
    <w:p w14:paraId="283D8C0E" w14:textId="77777777" w:rsidR="005E5B33" w:rsidRPr="004C6491" w:rsidRDefault="005E5B33" w:rsidP="005E5B33">
      <w:pPr>
        <w:tabs>
          <w:tab w:val="center" w:pos="4961"/>
          <w:tab w:val="right" w:pos="9923"/>
        </w:tabs>
        <w:suppressAutoHyphens/>
        <w:spacing w:after="0"/>
        <w:jc w:val="center"/>
        <w:rPr>
          <w:rFonts w:cs="Arial"/>
          <w:b/>
          <w:bCs/>
          <w:i/>
        </w:rPr>
      </w:pPr>
      <w:r w:rsidRPr="004C6491">
        <w:rPr>
          <w:rFonts w:cs="Arial"/>
          <w:b/>
          <w:bCs/>
          <w:i/>
        </w:rPr>
        <w:t>v rámci realizace stavby</w:t>
      </w:r>
    </w:p>
    <w:p w14:paraId="7F9D3FB7" w14:textId="2DC00851" w:rsidR="00E4561F" w:rsidRPr="004C6491" w:rsidRDefault="005612D5" w:rsidP="00E4561F">
      <w:pPr>
        <w:autoSpaceDE w:val="0"/>
        <w:autoSpaceDN w:val="0"/>
        <w:adjustRightInd w:val="0"/>
        <w:spacing w:before="120" w:line="240" w:lineRule="auto"/>
        <w:jc w:val="center"/>
        <w:rPr>
          <w:rFonts w:cs="Verdana-BoldItalic"/>
          <w:b/>
          <w:bCs/>
          <w:i/>
          <w:iCs/>
          <w:sz w:val="28"/>
          <w:szCs w:val="28"/>
        </w:rPr>
      </w:pPr>
      <w:r w:rsidRPr="004C6491">
        <w:rPr>
          <w:rFonts w:cs="Verdana-BoldItalic"/>
          <w:b/>
          <w:bCs/>
          <w:i/>
          <w:iCs/>
          <w:sz w:val="28"/>
          <w:szCs w:val="28"/>
        </w:rPr>
        <w:t xml:space="preserve"> </w:t>
      </w:r>
      <w:r w:rsidR="00E4561F" w:rsidRPr="004C6491">
        <w:rPr>
          <w:rFonts w:cs="Verdana-BoldItalic"/>
          <w:b/>
          <w:bCs/>
          <w:i/>
          <w:iCs/>
          <w:sz w:val="28"/>
          <w:szCs w:val="28"/>
        </w:rPr>
        <w:t>„</w:t>
      </w:r>
      <w:r w:rsidR="004C6491" w:rsidRPr="004C6491">
        <w:rPr>
          <w:b/>
          <w:sz w:val="28"/>
          <w:szCs w:val="28"/>
        </w:rPr>
        <w:t xml:space="preserve">Rekonstrukce výpravní budovy v </w:t>
      </w:r>
      <w:proofErr w:type="spellStart"/>
      <w:r w:rsidR="004C6491" w:rsidRPr="004C6491">
        <w:rPr>
          <w:b/>
          <w:sz w:val="28"/>
          <w:szCs w:val="28"/>
        </w:rPr>
        <w:t>žst</w:t>
      </w:r>
      <w:proofErr w:type="spellEnd"/>
      <w:r w:rsidR="004C6491" w:rsidRPr="004C6491">
        <w:rPr>
          <w:b/>
          <w:sz w:val="28"/>
          <w:szCs w:val="28"/>
        </w:rPr>
        <w:t>. Cheb</w:t>
      </w:r>
      <w:r w:rsidR="00E4561F" w:rsidRPr="004C6491">
        <w:rPr>
          <w:rFonts w:cs="Verdana-BoldItalic"/>
          <w:b/>
          <w:bCs/>
          <w:i/>
          <w:iCs/>
          <w:sz w:val="28"/>
          <w:szCs w:val="28"/>
        </w:rPr>
        <w:t>“</w:t>
      </w:r>
      <w:bookmarkEnd w:id="0"/>
      <w:r w:rsidR="000851AC">
        <w:rPr>
          <w:rFonts w:cs="Verdana-BoldItalic"/>
          <w:b/>
          <w:bCs/>
          <w:i/>
          <w:iCs/>
          <w:sz w:val="28"/>
          <w:szCs w:val="28"/>
        </w:rPr>
        <w:t xml:space="preserve"> </w:t>
      </w:r>
    </w:p>
    <w:p w14:paraId="1DD84ECD" w14:textId="4C173F0F" w:rsidR="00B43526" w:rsidRPr="004C6491" w:rsidRDefault="00E4561F" w:rsidP="00B43526">
      <w:pPr>
        <w:tabs>
          <w:tab w:val="right" w:pos="-3402"/>
        </w:tabs>
        <w:suppressAutoHyphens/>
        <w:spacing w:before="240" w:after="0"/>
        <w:rPr>
          <w:rFonts w:cs="Arial"/>
          <w:b/>
        </w:rPr>
      </w:pPr>
      <w:r w:rsidRPr="004C6491">
        <w:rPr>
          <w:rFonts w:cs="Verdana"/>
        </w:rPr>
        <w:t>ISPROFO</w:t>
      </w:r>
      <w:r w:rsidR="002F4996" w:rsidRPr="004C6491">
        <w:rPr>
          <w:rFonts w:cs="Verdana"/>
        </w:rPr>
        <w:t>N</w:t>
      </w:r>
      <w:r w:rsidRPr="004C6491">
        <w:rPr>
          <w:rFonts w:cs="Verdana"/>
        </w:rPr>
        <w:t>D / S</w:t>
      </w:r>
      <w:r w:rsidR="002170E8" w:rsidRPr="004C6491">
        <w:rPr>
          <w:rFonts w:cs="Verdana"/>
        </w:rPr>
        <w:t xml:space="preserve">ub. </w:t>
      </w:r>
      <w:proofErr w:type="gramStart"/>
      <w:r w:rsidRPr="004C6491">
        <w:rPr>
          <w:rFonts w:cs="Verdana"/>
        </w:rPr>
        <w:t>ISPROFIN:</w:t>
      </w:r>
      <w:r w:rsidR="00262C89" w:rsidRPr="004C6491">
        <w:rPr>
          <w:rFonts w:cs="Verdana"/>
        </w:rPr>
        <w:t xml:space="preserve">   </w:t>
      </w:r>
      <w:proofErr w:type="gramEnd"/>
      <w:r w:rsidR="00262C89" w:rsidRPr="004C6491">
        <w:rPr>
          <w:rFonts w:cs="Verdana"/>
        </w:rPr>
        <w:t xml:space="preserve">                 </w:t>
      </w:r>
      <w:r w:rsidR="004C6491" w:rsidRPr="004C6491">
        <w:rPr>
          <w:rFonts w:cs="Arial"/>
        </w:rPr>
        <w:t>5413520025</w:t>
      </w:r>
    </w:p>
    <w:p w14:paraId="65530B7E" w14:textId="04D8976E" w:rsidR="005612D5" w:rsidRPr="004C6491" w:rsidRDefault="00E4561F" w:rsidP="00E4561F">
      <w:pPr>
        <w:tabs>
          <w:tab w:val="left" w:pos="2835"/>
          <w:tab w:val="center" w:pos="4961"/>
          <w:tab w:val="right" w:pos="9923"/>
        </w:tabs>
        <w:suppressAutoHyphens/>
        <w:spacing w:after="0"/>
        <w:rPr>
          <w:rFonts w:cs="Arial"/>
        </w:rPr>
      </w:pPr>
      <w:r w:rsidRPr="004C6491">
        <w:rPr>
          <w:rFonts w:cs="Verdana"/>
        </w:rPr>
        <w:t xml:space="preserve">Evidenční číslo zakázky: </w:t>
      </w:r>
      <w:r w:rsidR="002F4996" w:rsidRPr="004C6491">
        <w:rPr>
          <w:rFonts w:cs="Verdana"/>
        </w:rPr>
        <w:tab/>
      </w:r>
      <w:r w:rsidR="00262C89" w:rsidRPr="004C6491">
        <w:rPr>
          <w:rFonts w:cs="Verdana"/>
        </w:rPr>
        <w:t xml:space="preserve">                   </w:t>
      </w:r>
      <w:r w:rsidR="003E337B" w:rsidRPr="004C6491">
        <w:rPr>
          <w:rFonts w:cs="Verdana"/>
        </w:rPr>
        <w:t>618</w:t>
      </w:r>
      <w:r w:rsidR="004C6491" w:rsidRPr="004C6491">
        <w:rPr>
          <w:rFonts w:cs="Arial"/>
        </w:rPr>
        <w:t>26024</w:t>
      </w:r>
    </w:p>
    <w:p w14:paraId="6E7CA863" w14:textId="1D6AF4AA" w:rsidR="004850CE" w:rsidRDefault="005612D5" w:rsidP="00E4561F">
      <w:pPr>
        <w:tabs>
          <w:tab w:val="left" w:pos="2835"/>
          <w:tab w:val="center" w:pos="4961"/>
          <w:tab w:val="right" w:pos="9923"/>
        </w:tabs>
        <w:suppressAutoHyphens/>
        <w:spacing w:after="0"/>
        <w:rPr>
          <w:rFonts w:cs="Arial"/>
        </w:rPr>
      </w:pPr>
      <w:r w:rsidRPr="004C6491">
        <w:rPr>
          <w:rFonts w:cs="Arial"/>
        </w:rPr>
        <w:t xml:space="preserve">Druh </w:t>
      </w:r>
      <w:r w:rsidR="004E05A5" w:rsidRPr="004C6491">
        <w:rPr>
          <w:rFonts w:cs="Arial"/>
        </w:rPr>
        <w:t xml:space="preserve">veřejné </w:t>
      </w:r>
      <w:r w:rsidRPr="004C6491">
        <w:rPr>
          <w:rFonts w:cs="Arial"/>
        </w:rPr>
        <w:t>zakázky:</w:t>
      </w:r>
      <w:r w:rsidRPr="004C6491">
        <w:rPr>
          <w:rFonts w:cs="Arial"/>
        </w:rPr>
        <w:tab/>
      </w:r>
      <w:r w:rsidR="00BB3301">
        <w:rPr>
          <w:rFonts w:cs="Arial"/>
        </w:rPr>
        <w:t xml:space="preserve">                   </w:t>
      </w:r>
      <w:r w:rsidR="00FE3BEE" w:rsidRPr="004C6491">
        <w:rPr>
          <w:rFonts w:cs="Arial"/>
        </w:rPr>
        <w:t>služb</w:t>
      </w:r>
      <w:r w:rsidR="00BB3301">
        <w:rPr>
          <w:rFonts w:cs="Arial"/>
        </w:rPr>
        <w:t>y</w:t>
      </w:r>
    </w:p>
    <w:p w14:paraId="4834E19D" w14:textId="126EEBCA" w:rsidR="00262C89" w:rsidRDefault="00262C89" w:rsidP="00E4561F">
      <w:pPr>
        <w:tabs>
          <w:tab w:val="left" w:pos="2835"/>
          <w:tab w:val="center" w:pos="4961"/>
          <w:tab w:val="right" w:pos="9923"/>
        </w:tabs>
        <w:suppressAutoHyphens/>
        <w:spacing w:after="0"/>
        <w:rPr>
          <w:rFonts w:cs="Arial"/>
        </w:rPr>
      </w:pPr>
      <w:r w:rsidRPr="00262C89">
        <w:rPr>
          <w:rFonts w:cs="Arial"/>
        </w:rPr>
        <w:t>Charakteristika veřejné zakázky:</w:t>
      </w:r>
      <w:r w:rsidRPr="00262C89">
        <w:rPr>
          <w:rFonts w:cs="Arial"/>
        </w:rPr>
        <w:tab/>
        <w:t>podlimitní sektorová</w:t>
      </w:r>
    </w:p>
    <w:p w14:paraId="32E22BB7" w14:textId="39D864C2" w:rsidR="005F2A51" w:rsidRPr="00083CA7" w:rsidRDefault="004850CE" w:rsidP="00E4561F">
      <w:pPr>
        <w:spacing w:before="240"/>
        <w:jc w:val="both"/>
        <w:rPr>
          <w:rFonts w:cs="Arial"/>
        </w:rPr>
      </w:pPr>
      <w:r w:rsidRPr="00731071">
        <w:rPr>
          <w:rFonts w:cs="Arial"/>
        </w:rPr>
        <w:t>Zadavatel zadává tuto veřejnou zakázku při výkonu relevantní činnosti ve smyslu ustanovení § 153 odst. 1 písm. f) zákona č. 134/2016 Sb., o zadávání veřejných zakázek</w:t>
      </w:r>
      <w:r w:rsidR="003546C6">
        <w:rPr>
          <w:rFonts w:cs="Arial"/>
        </w:rPr>
        <w:t>,</w:t>
      </w:r>
      <w:r w:rsidRPr="00731071">
        <w:rPr>
          <w:rFonts w:cs="Arial"/>
        </w:rPr>
        <w:t xml:space="preserve"> ve znění pozdějších právních předpisů (dále jen „zákon“). V souladu s ustanovením § 151 odst. 1 „zákona“ je tato zakázka sektorovou veřejnou zakázkou a zadavatel tuto</w:t>
      </w:r>
      <w:r w:rsidRPr="00584DA5">
        <w:rPr>
          <w:rFonts w:cs="Arial"/>
          <w:color w:val="FF0000"/>
        </w:rPr>
        <w:t xml:space="preserve"> </w:t>
      </w:r>
      <w:r w:rsidRPr="009E546D">
        <w:rPr>
          <w:rFonts w:cs="Arial"/>
        </w:rPr>
        <w:t>veřejnou zakázku,</w:t>
      </w:r>
      <w:r w:rsidRPr="00731071">
        <w:rPr>
          <w:rFonts w:cs="Arial"/>
        </w:rPr>
        <w:t xml:space="preserve"> v souladu s ustanovením </w:t>
      </w:r>
      <w:r w:rsidRPr="009E546D">
        <w:rPr>
          <w:rFonts w:cs="Arial"/>
        </w:rPr>
        <w:t>§ 158 odst. 1</w:t>
      </w:r>
      <w:r w:rsidRPr="00731071">
        <w:rPr>
          <w:rFonts w:cs="Arial"/>
        </w:rPr>
        <w:t xml:space="preserve"> nezadává v zadávacím řízení podle „zákona“.</w:t>
      </w:r>
      <w:r w:rsidR="00BD2851">
        <w:rPr>
          <w:rFonts w:cs="Arial"/>
        </w:rPr>
        <w:t xml:space="preserve"> </w:t>
      </w:r>
      <w:r w:rsidR="00BD2851">
        <w:t xml:space="preserve">Veřejná zakázka byla zadávána </w:t>
      </w:r>
      <w:r w:rsidR="00BD2851" w:rsidRPr="00FC227F">
        <w:rPr>
          <w:rFonts w:cs="Arial"/>
        </w:rPr>
        <w:t>podle požadavků a podmínek stanovených Směrnicí „</w:t>
      </w:r>
      <w:r w:rsidR="00255410" w:rsidRPr="00FC227F">
        <w:rPr>
          <w:rFonts w:cs="Arial"/>
        </w:rPr>
        <w:t>SŽ SM</w:t>
      </w:r>
      <w:r w:rsidR="00255410">
        <w:rPr>
          <w:rFonts w:cs="Arial"/>
        </w:rPr>
        <w:t>0</w:t>
      </w:r>
      <w:r w:rsidR="009B20BD">
        <w:rPr>
          <w:rFonts w:cs="Arial"/>
        </w:rPr>
        <w:t>53 Z</w:t>
      </w:r>
      <w:r w:rsidR="00255410" w:rsidRPr="00FC227F">
        <w:rPr>
          <w:rFonts w:cs="Arial"/>
        </w:rPr>
        <w:t>adávání veřejných zakázek</w:t>
      </w:r>
      <w:r w:rsidR="00BD2851" w:rsidRPr="00FC227F">
        <w:rPr>
          <w:rFonts w:cs="Arial"/>
        </w:rPr>
        <w:t>“, která upravuje postupy při aplikaci zákona v podmínkách Správy železnic, státní organizace.</w:t>
      </w:r>
    </w:p>
    <w:p w14:paraId="7465F87C" w14:textId="77777777" w:rsidR="004850CE" w:rsidRPr="00F30C22" w:rsidRDefault="004850CE" w:rsidP="00EE0D22">
      <w:pPr>
        <w:pStyle w:val="Odstavecseseznamem"/>
        <w:numPr>
          <w:ilvl w:val="0"/>
          <w:numId w:val="9"/>
        </w:numPr>
        <w:suppressAutoHyphens/>
        <w:spacing w:after="0"/>
        <w:ind w:left="391" w:hanging="391"/>
        <w:contextualSpacing w:val="0"/>
        <w:jc w:val="both"/>
        <w:rPr>
          <w:b/>
          <w:bCs/>
          <w:u w:val="single"/>
        </w:rPr>
      </w:pPr>
      <w:r w:rsidRPr="00F30C22">
        <w:rPr>
          <w:b/>
          <w:bCs/>
          <w:u w:val="single"/>
        </w:rPr>
        <w:t>Identifikační údaje zadavatele:</w:t>
      </w:r>
    </w:p>
    <w:p w14:paraId="06FAAC6E" w14:textId="77777777" w:rsidR="004850CE" w:rsidRPr="00AD7C32" w:rsidRDefault="004850CE" w:rsidP="004850CE">
      <w:pPr>
        <w:suppressAutoHyphens/>
        <w:spacing w:after="0"/>
        <w:jc w:val="both"/>
        <w:rPr>
          <w:rFonts w:cs="Arial"/>
        </w:rPr>
      </w:pPr>
      <w:r w:rsidRPr="00AD7C32">
        <w:rPr>
          <w:rFonts w:cs="Arial"/>
        </w:rPr>
        <w:t xml:space="preserve">Správa </w:t>
      </w:r>
      <w:r w:rsidR="00623B77" w:rsidRPr="00AD7C32">
        <w:rPr>
          <w:rFonts w:cs="Arial"/>
        </w:rPr>
        <w:t>železnic</w:t>
      </w:r>
      <w:r w:rsidRPr="00AD7C32">
        <w:rPr>
          <w:rFonts w:cs="Arial"/>
        </w:rPr>
        <w:t xml:space="preserve">, státní organizace, </w:t>
      </w:r>
    </w:p>
    <w:p w14:paraId="59B5A358" w14:textId="77777777" w:rsidR="004850CE" w:rsidRPr="00AD7C32" w:rsidRDefault="004850CE" w:rsidP="004850CE">
      <w:pPr>
        <w:suppressAutoHyphens/>
        <w:spacing w:after="0"/>
        <w:jc w:val="both"/>
        <w:rPr>
          <w:rFonts w:cs="Arial"/>
        </w:rPr>
      </w:pPr>
      <w:r w:rsidRPr="00AD7C32">
        <w:rPr>
          <w:rFonts w:cs="Arial"/>
        </w:rPr>
        <w:t>Praha 1, Nové Město, Dlážděná 1003/7, PSČ 110 00</w:t>
      </w:r>
    </w:p>
    <w:p w14:paraId="28484754" w14:textId="2F00FC40" w:rsidR="004850CE" w:rsidRPr="00AD7C32" w:rsidRDefault="004850CE" w:rsidP="004850CE">
      <w:pPr>
        <w:suppressAutoHyphens/>
        <w:spacing w:after="0"/>
        <w:jc w:val="both"/>
        <w:rPr>
          <w:rFonts w:cs="Arial"/>
        </w:rPr>
      </w:pPr>
      <w:r w:rsidRPr="00AD7C32">
        <w:rPr>
          <w:rFonts w:cs="Arial"/>
        </w:rPr>
        <w:t>IČ</w:t>
      </w:r>
      <w:r w:rsidR="00C37590">
        <w:rPr>
          <w:rFonts w:cs="Arial"/>
        </w:rPr>
        <w:t>O</w:t>
      </w:r>
      <w:r w:rsidRPr="00AD7C32">
        <w:rPr>
          <w:rFonts w:cs="Arial"/>
        </w:rPr>
        <w:t>: 70 99 42 34, DIČ: CZ70994234</w:t>
      </w:r>
    </w:p>
    <w:p w14:paraId="77E52B9E" w14:textId="77777777" w:rsidR="003B0589" w:rsidRPr="00AD7C32" w:rsidRDefault="003B0589" w:rsidP="004850CE">
      <w:pPr>
        <w:suppressAutoHyphens/>
        <w:spacing w:after="0"/>
        <w:jc w:val="both"/>
        <w:rPr>
          <w:noProof/>
        </w:rPr>
      </w:pPr>
      <w:r w:rsidRPr="00AD7C32">
        <w:rPr>
          <w:noProof/>
        </w:rPr>
        <w:t>Zápis v OR: MS v Praze, spisová značka A 48384</w:t>
      </w:r>
    </w:p>
    <w:p w14:paraId="55DF5566" w14:textId="77777777" w:rsidR="00A460CF" w:rsidRDefault="004850CE" w:rsidP="00A460CF">
      <w:pPr>
        <w:suppressAutoHyphens/>
        <w:spacing w:after="0"/>
        <w:jc w:val="both"/>
        <w:rPr>
          <w:rFonts w:cs="Arial"/>
        </w:rPr>
      </w:pPr>
      <w:r w:rsidRPr="00AD7C32">
        <w:rPr>
          <w:rFonts w:cs="Arial"/>
        </w:rPr>
        <w:t xml:space="preserve">zastoupená </w:t>
      </w:r>
      <w:r w:rsidRPr="004C6491">
        <w:rPr>
          <w:rFonts w:cs="Arial"/>
        </w:rPr>
        <w:t xml:space="preserve">Ing. </w:t>
      </w:r>
      <w:r w:rsidR="00AB5024">
        <w:rPr>
          <w:rFonts w:cs="Arial"/>
        </w:rPr>
        <w:t xml:space="preserve">Ondřejem </w:t>
      </w:r>
      <w:proofErr w:type="spellStart"/>
      <w:r w:rsidR="00AB5024">
        <w:rPr>
          <w:rFonts w:cs="Arial"/>
        </w:rPr>
        <w:t>Göpfertem</w:t>
      </w:r>
      <w:proofErr w:type="spellEnd"/>
      <w:r w:rsidRPr="00AD7C32">
        <w:rPr>
          <w:rFonts w:cs="Arial"/>
        </w:rPr>
        <w:t xml:space="preserve">, ředitelem </w:t>
      </w:r>
      <w:r w:rsidR="00AB5024">
        <w:rPr>
          <w:rFonts w:cs="Arial"/>
        </w:rPr>
        <w:t>odboru investičního</w:t>
      </w:r>
      <w:r w:rsidR="00A460CF">
        <w:rPr>
          <w:rFonts w:cs="Arial"/>
        </w:rPr>
        <w:t xml:space="preserve"> </w:t>
      </w:r>
      <w:r w:rsidR="00A460CF">
        <w:rPr>
          <w:rFonts w:cs="Arial"/>
        </w:rPr>
        <w:t xml:space="preserve">na základě pověření </w:t>
      </w:r>
    </w:p>
    <w:p w14:paraId="73DBFCD9" w14:textId="77777777" w:rsidR="00A460CF" w:rsidRPr="00AD7C32" w:rsidRDefault="00A460CF" w:rsidP="00A460CF">
      <w:pPr>
        <w:suppressAutoHyphens/>
        <w:spacing w:after="0"/>
        <w:jc w:val="both"/>
        <w:rPr>
          <w:rFonts w:cs="Arial"/>
        </w:rPr>
      </w:pPr>
      <w:r>
        <w:rPr>
          <w:rFonts w:cs="Arial"/>
        </w:rPr>
        <w:t>č. 14-NM ze dne 13.11.2023</w:t>
      </w:r>
    </w:p>
    <w:p w14:paraId="4FC47948" w14:textId="77777777" w:rsidR="004850CE" w:rsidRPr="00AD7C32" w:rsidRDefault="004850CE" w:rsidP="004850CE">
      <w:pPr>
        <w:suppressAutoHyphens/>
        <w:spacing w:after="0"/>
        <w:jc w:val="both"/>
        <w:rPr>
          <w:rFonts w:cs="Arial"/>
        </w:rPr>
      </w:pPr>
      <w:r w:rsidRPr="00AD7C32">
        <w:rPr>
          <w:rFonts w:cs="Arial"/>
        </w:rPr>
        <w:t xml:space="preserve">Identifikátor datové schránky: </w:t>
      </w:r>
      <w:proofErr w:type="spellStart"/>
      <w:r w:rsidRPr="00AD7C32">
        <w:rPr>
          <w:rFonts w:cs="Arial"/>
        </w:rPr>
        <w:t>uccchjm</w:t>
      </w:r>
      <w:proofErr w:type="spellEnd"/>
    </w:p>
    <w:p w14:paraId="3F6DB1CC" w14:textId="77777777" w:rsidR="004850CE" w:rsidRPr="00AD7C32" w:rsidRDefault="004850CE" w:rsidP="004850CE">
      <w:pPr>
        <w:suppressAutoHyphens/>
        <w:spacing w:after="0"/>
        <w:jc w:val="both"/>
        <w:rPr>
          <w:rFonts w:cs="Arial"/>
        </w:rPr>
      </w:pPr>
    </w:p>
    <w:p w14:paraId="6E4AB580" w14:textId="77777777" w:rsidR="004850CE" w:rsidRPr="00AD7C32" w:rsidRDefault="004850CE" w:rsidP="004850CE">
      <w:pPr>
        <w:suppressAutoHyphens/>
        <w:spacing w:after="0"/>
        <w:jc w:val="both"/>
        <w:rPr>
          <w:rFonts w:cs="Arial"/>
        </w:rPr>
      </w:pPr>
      <w:r w:rsidRPr="00AD7C32">
        <w:rPr>
          <w:rFonts w:cs="Arial"/>
        </w:rPr>
        <w:t>Korespondenční adresa:</w:t>
      </w:r>
    </w:p>
    <w:p w14:paraId="1829F8AA" w14:textId="77777777" w:rsidR="00A460CF" w:rsidRDefault="00A460CF" w:rsidP="00A460CF">
      <w:pPr>
        <w:pStyle w:val="Zkladntext"/>
        <w:spacing w:after="0"/>
        <w:jc w:val="both"/>
        <w:rPr>
          <w:rFonts w:cs="Arial"/>
        </w:rPr>
      </w:pPr>
      <w:r w:rsidRPr="00AD7C32">
        <w:rPr>
          <w:rFonts w:cs="Arial"/>
        </w:rPr>
        <w:t>Správa železnic, státní organizace</w:t>
      </w:r>
    </w:p>
    <w:p w14:paraId="1D354E01" w14:textId="77777777" w:rsidR="00A460CF" w:rsidRDefault="00A460CF" w:rsidP="00A460CF">
      <w:pPr>
        <w:suppressAutoHyphens/>
        <w:spacing w:after="0"/>
        <w:jc w:val="both"/>
        <w:rPr>
          <w:rFonts w:cs="Arial"/>
        </w:rPr>
      </w:pPr>
      <w:r>
        <w:rPr>
          <w:rFonts w:cs="Arial"/>
        </w:rPr>
        <w:t>Stavební správa západ</w:t>
      </w:r>
    </w:p>
    <w:p w14:paraId="20FE3157" w14:textId="77777777" w:rsidR="00A460CF" w:rsidRDefault="00A460CF" w:rsidP="00A460CF">
      <w:pPr>
        <w:suppressAutoHyphens/>
        <w:spacing w:after="0"/>
        <w:jc w:val="both"/>
        <w:rPr>
          <w:rFonts w:cs="Arial"/>
        </w:rPr>
      </w:pPr>
      <w:r w:rsidRPr="00A957D9">
        <w:rPr>
          <w:rFonts w:cs="Arial"/>
        </w:rPr>
        <w:t xml:space="preserve">Budova </w:t>
      </w:r>
      <w:proofErr w:type="spellStart"/>
      <w:r w:rsidRPr="00A957D9">
        <w:rPr>
          <w:rFonts w:cs="Arial"/>
        </w:rPr>
        <w:t>Diamond</w:t>
      </w:r>
      <w:proofErr w:type="spellEnd"/>
      <w:r w:rsidRPr="00A957D9">
        <w:rPr>
          <w:rFonts w:cs="Arial"/>
        </w:rPr>
        <w:t xml:space="preserve"> Point </w:t>
      </w:r>
    </w:p>
    <w:p w14:paraId="52B79A31" w14:textId="77777777" w:rsidR="00A460CF" w:rsidRDefault="00A460CF" w:rsidP="00A460CF">
      <w:pPr>
        <w:suppressAutoHyphens/>
        <w:spacing w:after="0"/>
        <w:jc w:val="both"/>
        <w:rPr>
          <w:rFonts w:cs="Arial"/>
        </w:rPr>
      </w:pPr>
      <w:r>
        <w:rPr>
          <w:rFonts w:cs="Arial"/>
        </w:rPr>
        <w:t>Ke Štvanici 656/3,</w:t>
      </w:r>
      <w:r w:rsidRPr="00A957D9">
        <w:rPr>
          <w:rFonts w:cs="Arial"/>
        </w:rPr>
        <w:t xml:space="preserve"> 186 00 Praha 8 – Karlín </w:t>
      </w:r>
    </w:p>
    <w:p w14:paraId="407BCB51" w14:textId="77777777" w:rsidR="00A460CF" w:rsidRDefault="00A460CF" w:rsidP="004850CE">
      <w:pPr>
        <w:suppressAutoHyphens/>
        <w:spacing w:before="120" w:after="0"/>
        <w:jc w:val="both"/>
        <w:rPr>
          <w:rFonts w:cs="Arial"/>
        </w:rPr>
      </w:pPr>
    </w:p>
    <w:p w14:paraId="43E900DF" w14:textId="406D69AC" w:rsidR="004850CE" w:rsidRPr="00AD7C32" w:rsidRDefault="004850CE" w:rsidP="004850CE">
      <w:pPr>
        <w:suppressAutoHyphens/>
        <w:spacing w:before="120" w:after="0"/>
        <w:jc w:val="both"/>
        <w:rPr>
          <w:rFonts w:cs="Arial"/>
        </w:rPr>
      </w:pPr>
      <w:r w:rsidRPr="00AD7C32">
        <w:rPr>
          <w:rFonts w:cs="Arial"/>
        </w:rPr>
        <w:t xml:space="preserve">Kontaktní osobou pro </w:t>
      </w:r>
      <w:r w:rsidR="00D15600">
        <w:rPr>
          <w:rFonts w:cs="Arial"/>
        </w:rPr>
        <w:t>výběrové</w:t>
      </w:r>
      <w:r w:rsidRPr="00AD7C32">
        <w:rPr>
          <w:rFonts w:cs="Arial"/>
        </w:rPr>
        <w:t xml:space="preserve"> řízení je:</w:t>
      </w:r>
    </w:p>
    <w:p w14:paraId="5CD343E0" w14:textId="7BEDB825" w:rsidR="00D27EAE" w:rsidRDefault="004C6491" w:rsidP="004850CE">
      <w:pPr>
        <w:suppressAutoHyphens/>
        <w:spacing w:after="0"/>
        <w:jc w:val="both"/>
      </w:pPr>
      <w:r w:rsidRPr="004C6491">
        <w:rPr>
          <w:rFonts w:cs="Arial"/>
        </w:rPr>
        <w:lastRenderedPageBreak/>
        <w:t>Kateřina Jungová</w:t>
      </w:r>
      <w:r w:rsidR="00235851" w:rsidRPr="004C6491">
        <w:rPr>
          <w:rFonts w:cs="Arial"/>
        </w:rPr>
        <w:t xml:space="preserve">, </w:t>
      </w:r>
      <w:r w:rsidR="00046D36" w:rsidRPr="004C6491">
        <w:rPr>
          <w:rFonts w:cs="Arial"/>
        </w:rPr>
        <w:t xml:space="preserve">mobil: </w:t>
      </w:r>
      <w:r w:rsidR="00B43526" w:rsidRPr="004C6491">
        <w:rPr>
          <w:rFonts w:cs="Arial"/>
        </w:rPr>
        <w:t>+420</w:t>
      </w:r>
      <w:r w:rsidRPr="004C6491">
        <w:rPr>
          <w:rFonts w:cs="Arial"/>
        </w:rPr>
        <w:t> 720 071 563</w:t>
      </w:r>
      <w:r w:rsidR="00B43526" w:rsidRPr="004C6491">
        <w:rPr>
          <w:rFonts w:cs="Arial"/>
        </w:rPr>
        <w:t>,</w:t>
      </w:r>
      <w:r w:rsidR="00B43526" w:rsidRPr="00D57767">
        <w:rPr>
          <w:rFonts w:cs="Arial"/>
        </w:rPr>
        <w:t xml:space="preserve"> e-mail: </w:t>
      </w:r>
      <w:hyperlink r:id="rId11" w:history="1">
        <w:r w:rsidRPr="004B340B">
          <w:rPr>
            <w:rStyle w:val="Hypertextovodkaz"/>
            <w:rFonts w:cs="Arial"/>
          </w:rPr>
          <w:t>jungovak@spravazeleznic.cz</w:t>
        </w:r>
      </w:hyperlink>
    </w:p>
    <w:p w14:paraId="3FE819FB" w14:textId="17D833C6" w:rsidR="00A460CF" w:rsidRPr="007045BF" w:rsidRDefault="00A460CF" w:rsidP="00A460CF">
      <w:pPr>
        <w:suppressAutoHyphens/>
        <w:jc w:val="both"/>
        <w:rPr>
          <w:rStyle w:val="Hypertextovodkaz"/>
          <w:rFonts w:cs="Arial"/>
          <w:color w:val="auto"/>
          <w:u w:val="none"/>
        </w:rPr>
      </w:pPr>
      <w:r w:rsidRPr="007045BF">
        <w:rPr>
          <w:rStyle w:val="Hypertextovodkaz"/>
          <w:rFonts w:cs="Arial"/>
          <w:color w:val="auto"/>
          <w:u w:val="none"/>
        </w:rPr>
        <w:t>Generální ředitelství, odbor investiční, oddělení veřejných zakázek západ</w:t>
      </w:r>
    </w:p>
    <w:p w14:paraId="2FDFD28D" w14:textId="77777777" w:rsidR="004850CE" w:rsidRDefault="004850CE" w:rsidP="00BA21A8">
      <w:pPr>
        <w:pStyle w:val="Odstavecseseznamem"/>
        <w:numPr>
          <w:ilvl w:val="0"/>
          <w:numId w:val="9"/>
        </w:numPr>
        <w:suppressAutoHyphens/>
        <w:spacing w:after="120"/>
        <w:ind w:left="391" w:hanging="391"/>
        <w:contextualSpacing w:val="0"/>
        <w:jc w:val="both"/>
        <w:rPr>
          <w:rFonts w:cs="Arial"/>
          <w:b/>
          <w:u w:val="single"/>
        </w:rPr>
      </w:pPr>
      <w:r w:rsidRPr="000F2373">
        <w:rPr>
          <w:b/>
          <w:bCs/>
          <w:u w:val="single"/>
        </w:rPr>
        <w:t>Úvodní</w:t>
      </w:r>
      <w:r w:rsidRPr="000F2373">
        <w:rPr>
          <w:rFonts w:cs="Arial"/>
          <w:b/>
          <w:bCs/>
          <w:u w:val="single"/>
        </w:rPr>
        <w:t xml:space="preserve"> </w:t>
      </w:r>
      <w:r>
        <w:rPr>
          <w:rFonts w:cs="Arial"/>
          <w:b/>
          <w:u w:val="single"/>
        </w:rPr>
        <w:t>ustanovení</w:t>
      </w:r>
    </w:p>
    <w:p w14:paraId="389D2D76" w14:textId="081AA437" w:rsidR="004850CE" w:rsidRPr="000F2373" w:rsidRDefault="00861A13" w:rsidP="004F3BF1">
      <w:pPr>
        <w:pStyle w:val="Odstavecseseznamem"/>
        <w:numPr>
          <w:ilvl w:val="1"/>
          <w:numId w:val="39"/>
        </w:numPr>
        <w:suppressAutoHyphens/>
        <w:spacing w:after="120"/>
        <w:contextualSpacing w:val="0"/>
        <w:jc w:val="both"/>
        <w:rPr>
          <w:rFonts w:cs="Arial"/>
        </w:rPr>
      </w:pPr>
      <w:r w:rsidRPr="00DD7A41">
        <w:t xml:space="preserve">Od </w:t>
      </w:r>
      <w:r>
        <w:t>účastníků</w:t>
      </w:r>
      <w:r w:rsidRPr="00DD7A41">
        <w:t xml:space="preserve"> se očekává, že pečlivě prostudují a splní všechny pokyny, termíny a podmínky a vyplní všechny formuláře obsažené v</w:t>
      </w:r>
      <w:r>
        <w:t> zadávací dokumentaci</w:t>
      </w:r>
      <w:r w:rsidRPr="00DD7A41">
        <w:t xml:space="preserve"> této veřejné zakázky. Nedostatky v podání nabídek nebo v poskytnutí požadovaných informací nebo dokumentace, které nebudou splňovat požadavky zadavatele obsažené v</w:t>
      </w:r>
      <w:r>
        <w:t> zadávací dokumentaci</w:t>
      </w:r>
      <w:r w:rsidRPr="00DD7A41">
        <w:t xml:space="preserve">, budou mít podle okolností za následek vyřazení nabídky a vyloučení </w:t>
      </w:r>
      <w:r>
        <w:t xml:space="preserve">účastníka </w:t>
      </w:r>
      <w:r w:rsidR="00D15600">
        <w:t>z výběrového</w:t>
      </w:r>
      <w:r>
        <w:t xml:space="preserve"> ř</w:t>
      </w:r>
      <w:r w:rsidRPr="00DD7A41">
        <w:t>ízení této veřejné zakázky</w:t>
      </w:r>
      <w:r>
        <w:t>.</w:t>
      </w:r>
    </w:p>
    <w:p w14:paraId="00E5D13A" w14:textId="77777777" w:rsidR="004850CE" w:rsidRPr="000F2373" w:rsidRDefault="004850CE" w:rsidP="004F3BF1">
      <w:pPr>
        <w:pStyle w:val="Odstavecseseznamem"/>
        <w:numPr>
          <w:ilvl w:val="1"/>
          <w:numId w:val="39"/>
        </w:numPr>
        <w:suppressAutoHyphens/>
        <w:spacing w:after="120"/>
        <w:contextualSpacing w:val="0"/>
        <w:jc w:val="both"/>
        <w:rPr>
          <w:rFonts w:cs="Arial"/>
        </w:rPr>
      </w:pPr>
      <w:r w:rsidRPr="000F2373">
        <w:rPr>
          <w:rFonts w:cs="Arial"/>
        </w:rPr>
        <w:t>Účastníci podají svoji nabídku na celý předmět plnění této veřejné zakázky, jak je požadováno v zadávací dokumentaci. Pro vyloučení pochybností zadavatel uvádí, že tato veřejná zakázka není dělena na části.</w:t>
      </w:r>
    </w:p>
    <w:p w14:paraId="0B984AE2" w14:textId="03843465" w:rsidR="004850CE" w:rsidRDefault="004850CE" w:rsidP="004F3BF1">
      <w:pPr>
        <w:pStyle w:val="Odstavecseseznamem"/>
        <w:numPr>
          <w:ilvl w:val="1"/>
          <w:numId w:val="39"/>
        </w:numPr>
        <w:suppressAutoHyphens/>
        <w:spacing w:after="120"/>
        <w:contextualSpacing w:val="0"/>
        <w:jc w:val="both"/>
        <w:rPr>
          <w:rFonts w:cs="Arial"/>
        </w:rPr>
      </w:pPr>
      <w:r w:rsidRPr="000F2373">
        <w:rPr>
          <w:rFonts w:cs="Arial"/>
        </w:rPr>
        <w:t xml:space="preserve">Účastníci nesou veškeré náklady spojené s účastí </w:t>
      </w:r>
      <w:r w:rsidR="00D15600" w:rsidRPr="000F2373">
        <w:rPr>
          <w:rFonts w:cs="Arial"/>
        </w:rPr>
        <w:t>ve výběrovém</w:t>
      </w:r>
      <w:r w:rsidRPr="000F2373">
        <w:rPr>
          <w:rFonts w:cs="Arial"/>
        </w:rPr>
        <w:t xml:space="preserve"> řízení této veřejné zakázky a zadavatel nebude v žádném případě zodpovědný za tyto náklady, bez ohledu na průběh a výsledek </w:t>
      </w:r>
      <w:r w:rsidR="00D15600" w:rsidRPr="000F2373">
        <w:rPr>
          <w:rFonts w:cs="Arial"/>
        </w:rPr>
        <w:t>výběrového</w:t>
      </w:r>
      <w:r w:rsidRPr="000F2373">
        <w:rPr>
          <w:rFonts w:cs="Arial"/>
        </w:rPr>
        <w:t xml:space="preserve"> řízení. Zadavatel nebude odpovědný a ani nebude hradit žádné výdaje nebo ztráty, které mohou účastníkům vzniknout v souvislosti s návštěvami a průzkumem staveniště nebo v souvislosti s jakýmikoliv dalšími aspekty </w:t>
      </w:r>
      <w:r w:rsidR="00D15600" w:rsidRPr="000F2373">
        <w:rPr>
          <w:rFonts w:cs="Arial"/>
        </w:rPr>
        <w:t>výběrového</w:t>
      </w:r>
      <w:r w:rsidRPr="000F2373">
        <w:rPr>
          <w:rFonts w:cs="Arial"/>
        </w:rPr>
        <w:t xml:space="preserve"> řízení.</w:t>
      </w:r>
    </w:p>
    <w:p w14:paraId="6C7D650A" w14:textId="77777777"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Komunikace mezi zadavatelem a účastníky</w:t>
      </w:r>
    </w:p>
    <w:p w14:paraId="219A2B08" w14:textId="35223770" w:rsidR="004850CE" w:rsidRDefault="004850CE" w:rsidP="004F3BF1">
      <w:pPr>
        <w:pStyle w:val="Odstavecseseznamem"/>
        <w:numPr>
          <w:ilvl w:val="1"/>
          <w:numId w:val="39"/>
        </w:numPr>
        <w:suppressAutoHyphens/>
        <w:spacing w:after="120"/>
        <w:contextualSpacing w:val="0"/>
        <w:jc w:val="both"/>
        <w:rPr>
          <w:rFonts w:cs="Arial"/>
        </w:rPr>
      </w:pPr>
      <w:r w:rsidRPr="009646B0">
        <w:rPr>
          <w:rFonts w:cs="Arial"/>
        </w:rPr>
        <w:t xml:space="preserve">Veškerá komunikace mezi zadavatelem a účastníky </w:t>
      </w:r>
      <w:r w:rsidR="00D15600">
        <w:rPr>
          <w:rFonts w:cs="Arial"/>
        </w:rPr>
        <w:t>ve výběrovém</w:t>
      </w:r>
      <w:r w:rsidRPr="009646B0">
        <w:rPr>
          <w:rFonts w:cs="Arial"/>
        </w:rPr>
        <w:t xml:space="preserve"> řízení</w:t>
      </w:r>
      <w:r w:rsidR="00775421">
        <w:rPr>
          <w:rFonts w:cs="Arial"/>
        </w:rPr>
        <w:t xml:space="preserve"> musí</w:t>
      </w:r>
      <w:r w:rsidRPr="009646B0">
        <w:rPr>
          <w:rFonts w:cs="Arial"/>
        </w:rPr>
        <w:t xml:space="preserve"> </w:t>
      </w:r>
      <w:r w:rsidR="00861A13" w:rsidRPr="000F2373">
        <w:rPr>
          <w:rFonts w:cs="Arial"/>
        </w:rPr>
        <w:t>probíhat pouze elektronicky</w:t>
      </w:r>
      <w:r w:rsidRPr="009646B0">
        <w:rPr>
          <w:rFonts w:cs="Arial"/>
        </w:rPr>
        <w:t xml:space="preserve">. Doručování písemností a komunikace mezi zadavatelem a účastníky </w:t>
      </w:r>
      <w:r w:rsidR="00D15600">
        <w:rPr>
          <w:rFonts w:cs="Arial"/>
        </w:rPr>
        <w:t>ve výběrovém</w:t>
      </w:r>
      <w:r w:rsidRPr="009646B0">
        <w:rPr>
          <w:rFonts w:cs="Arial"/>
        </w:rPr>
        <w:t xml:space="preserve"> řízení bude ze strany zadavatele probíhat prostřednictvím elektronického nástroje E-ZAK (na adrese: </w:t>
      </w:r>
      <w:r w:rsidR="00DE4ED4">
        <w:rPr>
          <w:rFonts w:cs="Arial"/>
        </w:rPr>
        <w:t>https://zakazky.spravazeleznic</w:t>
      </w:r>
      <w:r w:rsidRPr="009646B0">
        <w:rPr>
          <w:rFonts w:cs="Arial"/>
        </w:rPr>
        <w:t>.cz/), který je profilem zadavatele a splňuje podmínky vyhlášky č. 260/2016 Sb., o stanovení podrobnějších podmínek týkajících se elektronických nástrojů, elektronických úkonů při zadávání veřejných zakázek a certifikátu shody. Na komunikaci ze strany účastníka učiněnou elektronicky, avšak nikoliv prostřednictvím elektronického nástroje E-ZAK, bude zadavatel vždy odpovídat prostřednictvím elektronického nástroje.</w:t>
      </w:r>
    </w:p>
    <w:p w14:paraId="4BF9A70E" w14:textId="77777777" w:rsidR="007F5796" w:rsidRPr="007F5796" w:rsidRDefault="007F5796" w:rsidP="004F3BF1">
      <w:pPr>
        <w:pStyle w:val="Odstavecseseznamem"/>
        <w:numPr>
          <w:ilvl w:val="1"/>
          <w:numId w:val="39"/>
        </w:numPr>
        <w:suppressAutoHyphens/>
        <w:spacing w:after="120"/>
        <w:contextualSpacing w:val="0"/>
        <w:jc w:val="both"/>
        <w:rPr>
          <w:rFonts w:cs="Arial"/>
        </w:rPr>
      </w:pPr>
      <w:r w:rsidRPr="007F5796">
        <w:rPr>
          <w:rFonts w:cs="Arial"/>
        </w:rPr>
        <w:t xml:space="preserve">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stránkách </w:t>
      </w:r>
      <w:hyperlink r:id="rId12" w:history="1">
        <w:r w:rsidRPr="00CD463D">
          <w:rPr>
            <w:rFonts w:cs="Arial"/>
          </w:rPr>
          <w:t>https://www.spravazeleznic.cz/o-nas/sdeleni-o-zpracovani-osobnich-udaju-pro-verejnost</w:t>
        </w:r>
      </w:hyperlink>
      <w:r w:rsidRPr="007F5796">
        <w:rPr>
          <w:rFonts w:cs="Arial"/>
        </w:rPr>
        <w:t>.</w:t>
      </w:r>
    </w:p>
    <w:p w14:paraId="32718D7A" w14:textId="580A1B89"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 xml:space="preserve">Předmět </w:t>
      </w:r>
      <w:r w:rsidR="007F5796" w:rsidRPr="000F2373">
        <w:rPr>
          <w:b/>
          <w:bCs/>
          <w:u w:val="single"/>
        </w:rPr>
        <w:t xml:space="preserve">veřejné </w:t>
      </w:r>
      <w:r w:rsidRPr="000F2373">
        <w:rPr>
          <w:b/>
          <w:bCs/>
          <w:u w:val="single"/>
        </w:rPr>
        <w:t>zakázky:</w:t>
      </w:r>
    </w:p>
    <w:p w14:paraId="5778B2C7" w14:textId="5396D4B3" w:rsidR="005E5B33" w:rsidRPr="00302E84" w:rsidRDefault="005E5B33" w:rsidP="005E5B33">
      <w:pPr>
        <w:pStyle w:val="Odstavecseseznamem"/>
        <w:numPr>
          <w:ilvl w:val="1"/>
          <w:numId w:val="15"/>
        </w:numPr>
        <w:suppressAutoHyphens/>
        <w:spacing w:after="120"/>
        <w:contextualSpacing w:val="0"/>
        <w:jc w:val="both"/>
        <w:rPr>
          <w:rFonts w:eastAsia="Calibri" w:cs="Arial"/>
          <w:color w:val="FF0000"/>
        </w:rPr>
      </w:pPr>
      <w:r w:rsidRPr="00302E84">
        <w:rPr>
          <w:rFonts w:eastAsia="Calibri" w:cs="Arial"/>
        </w:rPr>
        <w:t xml:space="preserve">Předmětem veřejné zakázky je výkon činnosti a zajištění funkce podpory technického dozoru </w:t>
      </w:r>
      <w:r>
        <w:rPr>
          <w:rFonts w:eastAsia="Calibri" w:cs="Arial"/>
        </w:rPr>
        <w:t>stavebníka</w:t>
      </w:r>
      <w:r w:rsidRPr="00302E84">
        <w:rPr>
          <w:rFonts w:eastAsia="Calibri" w:cs="Arial"/>
        </w:rPr>
        <w:t xml:space="preserve"> při realizaci stavby </w:t>
      </w:r>
      <w:r w:rsidRPr="004C6491">
        <w:rPr>
          <w:rFonts w:eastAsia="Calibri" w:cs="Arial"/>
          <w:b/>
        </w:rPr>
        <w:t>„</w:t>
      </w:r>
      <w:r w:rsidR="004C6491" w:rsidRPr="004C6491">
        <w:rPr>
          <w:rFonts w:eastAsia="Calibri" w:cs="Arial"/>
          <w:b/>
        </w:rPr>
        <w:t xml:space="preserve">Rekonstrukce výpravní budovy v </w:t>
      </w:r>
      <w:proofErr w:type="spellStart"/>
      <w:r w:rsidR="004C6491" w:rsidRPr="004C6491">
        <w:rPr>
          <w:rFonts w:eastAsia="Calibri" w:cs="Arial"/>
          <w:b/>
        </w:rPr>
        <w:t>žst</w:t>
      </w:r>
      <w:proofErr w:type="spellEnd"/>
      <w:r w:rsidR="004C6491" w:rsidRPr="004C6491">
        <w:rPr>
          <w:rFonts w:eastAsia="Calibri" w:cs="Arial"/>
          <w:b/>
        </w:rPr>
        <w:t>. Cheb</w:t>
      </w:r>
      <w:r w:rsidRPr="004C6491">
        <w:rPr>
          <w:rFonts w:eastAsia="Calibri" w:cs="Arial"/>
          <w:b/>
        </w:rPr>
        <w:t>“</w:t>
      </w:r>
      <w:r w:rsidRPr="0062705A">
        <w:rPr>
          <w:rFonts w:eastAsia="Calibri" w:cs="Arial"/>
        </w:rPr>
        <w:t xml:space="preserve">. </w:t>
      </w:r>
    </w:p>
    <w:p w14:paraId="10F7A324" w14:textId="77777777" w:rsidR="005E5B33" w:rsidRPr="005E5B33" w:rsidRDefault="005E5B33" w:rsidP="005E5B33">
      <w:pPr>
        <w:pStyle w:val="Odstavecseseznamem"/>
        <w:numPr>
          <w:ilvl w:val="1"/>
          <w:numId w:val="15"/>
        </w:numPr>
        <w:suppressAutoHyphens/>
        <w:spacing w:after="120"/>
        <w:contextualSpacing w:val="0"/>
        <w:jc w:val="both"/>
        <w:rPr>
          <w:rFonts w:eastAsia="Calibri" w:cs="Arial"/>
        </w:rPr>
      </w:pPr>
      <w:r w:rsidRPr="005E5B33">
        <w:rPr>
          <w:rFonts w:eastAsia="Times New Roman" w:cs="Arial"/>
          <w:lang w:eastAsia="cs-CZ"/>
        </w:rPr>
        <w:t>Bližší specifikace předmětu plnění veřejné zakázky je v návrhu Smlouvy.</w:t>
      </w:r>
    </w:p>
    <w:p w14:paraId="44E2AB2F" w14:textId="77777777" w:rsidR="000F2373"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Předpokládaná hodnota zakázky:</w:t>
      </w:r>
      <w:r w:rsidR="000F2373" w:rsidRPr="000F2373">
        <w:rPr>
          <w:b/>
          <w:bCs/>
          <w:u w:val="single"/>
        </w:rPr>
        <w:t xml:space="preserve"> </w:t>
      </w:r>
    </w:p>
    <w:p w14:paraId="2227F049" w14:textId="4D1E2CAB" w:rsidR="00F30C22" w:rsidRPr="0062705A" w:rsidRDefault="004850CE" w:rsidP="0057152F">
      <w:pPr>
        <w:pStyle w:val="Odstavecseseznamem"/>
        <w:numPr>
          <w:ilvl w:val="1"/>
          <w:numId w:val="15"/>
        </w:numPr>
        <w:suppressAutoHyphens/>
        <w:spacing w:after="120"/>
        <w:contextualSpacing w:val="0"/>
        <w:jc w:val="both"/>
        <w:rPr>
          <w:rFonts w:cs="Arial"/>
        </w:rPr>
      </w:pPr>
      <w:r w:rsidRPr="0062705A">
        <w:rPr>
          <w:rFonts w:cs="Arial"/>
        </w:rPr>
        <w:t>Zadavatelem stanovená předpokládaná hodnota zakázky činí </w:t>
      </w:r>
      <w:r w:rsidR="0062705A" w:rsidRPr="0062705A">
        <w:rPr>
          <w:rFonts w:cs="Arial"/>
          <w:b/>
          <w:bCs/>
        </w:rPr>
        <w:t>1 480 000</w:t>
      </w:r>
      <w:r w:rsidRPr="0062705A">
        <w:rPr>
          <w:rFonts w:cs="Arial"/>
          <w:b/>
          <w:bCs/>
        </w:rPr>
        <w:t xml:space="preserve"> Kč (bez DPH)</w:t>
      </w:r>
      <w:r w:rsidRPr="0062705A">
        <w:rPr>
          <w:rFonts w:cs="Arial"/>
        </w:rPr>
        <w:t>.</w:t>
      </w:r>
    </w:p>
    <w:p w14:paraId="25F69F5F" w14:textId="2B7F32FF"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Zadávací dokumentaci tvoří:</w:t>
      </w:r>
    </w:p>
    <w:p w14:paraId="014CBA09" w14:textId="77777777" w:rsidR="00736392" w:rsidRPr="00EA2B6B" w:rsidRDefault="00736392" w:rsidP="0057152F">
      <w:pPr>
        <w:pStyle w:val="Odstavecseseznamem"/>
        <w:numPr>
          <w:ilvl w:val="1"/>
          <w:numId w:val="15"/>
        </w:numPr>
        <w:suppressAutoHyphens/>
        <w:spacing w:after="120"/>
        <w:contextualSpacing w:val="0"/>
        <w:jc w:val="both"/>
        <w:rPr>
          <w:rStyle w:val="Hypertextovodkaz"/>
          <w:lang w:eastAsia="cs-CZ"/>
        </w:rPr>
      </w:pPr>
      <w:r w:rsidRPr="00006738">
        <w:rPr>
          <w:rFonts w:cs="Arial"/>
        </w:rPr>
        <w:t xml:space="preserve">Zadávací dokumentace je přístupná na profilu zadavatele: </w:t>
      </w:r>
      <w:hyperlink r:id="rId13" w:history="1">
        <w:r w:rsidRPr="00EA2B6B">
          <w:rPr>
            <w:rStyle w:val="Hypertextovodkaz"/>
            <w:lang w:eastAsia="cs-CZ"/>
          </w:rPr>
          <w:t>https://zakazky.spravazeleznic.cz/</w:t>
        </w:r>
      </w:hyperlink>
    </w:p>
    <w:p w14:paraId="7789996C" w14:textId="77777777" w:rsidR="004850CE" w:rsidRPr="000F2373" w:rsidRDefault="004850CE" w:rsidP="0057152F">
      <w:pPr>
        <w:pStyle w:val="Odstavecseseznamem"/>
        <w:numPr>
          <w:ilvl w:val="1"/>
          <w:numId w:val="15"/>
        </w:numPr>
        <w:suppressAutoHyphens/>
        <w:spacing w:after="120"/>
        <w:contextualSpacing w:val="0"/>
        <w:jc w:val="both"/>
        <w:rPr>
          <w:rFonts w:cs="Arial"/>
        </w:rPr>
      </w:pPr>
      <w:r w:rsidRPr="00066DAE">
        <w:rPr>
          <w:rFonts w:cs="Arial"/>
        </w:rPr>
        <w:t>Součástí zadávací dokumentace je:</w:t>
      </w:r>
    </w:p>
    <w:p w14:paraId="74CFC03D" w14:textId="031E5868" w:rsidR="004850CE" w:rsidRPr="00E26C30" w:rsidRDefault="004850CE" w:rsidP="00C84DF5">
      <w:pPr>
        <w:pStyle w:val="Odstavecseseznamem"/>
        <w:numPr>
          <w:ilvl w:val="0"/>
          <w:numId w:val="14"/>
        </w:numPr>
        <w:suppressAutoHyphens/>
        <w:spacing w:after="60"/>
        <w:contextualSpacing w:val="0"/>
        <w:jc w:val="both"/>
        <w:rPr>
          <w:rFonts w:cs="Arial"/>
        </w:rPr>
      </w:pPr>
      <w:r w:rsidRPr="00E26C30">
        <w:rPr>
          <w:rFonts w:cs="Arial"/>
        </w:rPr>
        <w:t xml:space="preserve">Výzva k podání nabídky </w:t>
      </w:r>
      <w:r w:rsidR="00F96C6E" w:rsidRPr="00E26C30">
        <w:rPr>
          <w:rFonts w:cs="Arial"/>
        </w:rPr>
        <w:t xml:space="preserve">vč. </w:t>
      </w:r>
      <w:r w:rsidR="000F2373" w:rsidRPr="00E26C30">
        <w:rPr>
          <w:rFonts w:cs="Arial"/>
        </w:rPr>
        <w:t>P</w:t>
      </w:r>
      <w:r w:rsidR="00F96C6E" w:rsidRPr="00E26C30">
        <w:rPr>
          <w:rFonts w:cs="Arial"/>
        </w:rPr>
        <w:t>říloh</w:t>
      </w:r>
      <w:r w:rsidR="000F2373" w:rsidRPr="00E26C30">
        <w:rPr>
          <w:rFonts w:cs="Arial"/>
        </w:rPr>
        <w:t xml:space="preserve"> </w:t>
      </w:r>
    </w:p>
    <w:p w14:paraId="1E063803" w14:textId="6A8468F8" w:rsidR="00803434" w:rsidRDefault="004850CE" w:rsidP="00C84DF5">
      <w:pPr>
        <w:pStyle w:val="Odstavecseseznamem"/>
        <w:numPr>
          <w:ilvl w:val="0"/>
          <w:numId w:val="14"/>
        </w:numPr>
        <w:suppressAutoHyphens/>
        <w:spacing w:after="60"/>
        <w:contextualSpacing w:val="0"/>
        <w:jc w:val="both"/>
        <w:rPr>
          <w:rFonts w:cs="Arial"/>
        </w:rPr>
      </w:pPr>
      <w:r w:rsidRPr="00815AD7">
        <w:rPr>
          <w:rFonts w:cs="Arial"/>
        </w:rPr>
        <w:t>Návrh Smlouvy o dílo vč. příloh</w:t>
      </w:r>
      <w:r w:rsidR="003C79A1" w:rsidRPr="00815AD7">
        <w:rPr>
          <w:rFonts w:cs="Arial"/>
        </w:rPr>
        <w:t xml:space="preserve"> </w:t>
      </w:r>
    </w:p>
    <w:p w14:paraId="059ED977" w14:textId="79A922C3" w:rsidR="00BE0B00" w:rsidRPr="00BE0B00" w:rsidRDefault="00803434" w:rsidP="00BE0B00">
      <w:pPr>
        <w:pStyle w:val="Odstavecseseznamem"/>
        <w:numPr>
          <w:ilvl w:val="0"/>
          <w:numId w:val="14"/>
        </w:numPr>
        <w:suppressAutoHyphens/>
        <w:spacing w:after="120"/>
        <w:contextualSpacing w:val="0"/>
        <w:jc w:val="both"/>
        <w:rPr>
          <w:rFonts w:cs="Arial"/>
        </w:rPr>
      </w:pPr>
      <w:r>
        <w:rPr>
          <w:rFonts w:cs="Arial"/>
        </w:rPr>
        <w:lastRenderedPageBreak/>
        <w:t xml:space="preserve">Projektová dokumentace </w:t>
      </w:r>
      <w:proofErr w:type="gramStart"/>
      <w:r>
        <w:rPr>
          <w:rFonts w:cs="Arial"/>
        </w:rPr>
        <w:t>stavby</w:t>
      </w:r>
      <w:r w:rsidR="00BE0B00">
        <w:rPr>
          <w:rFonts w:cs="Arial"/>
        </w:rPr>
        <w:t xml:space="preserve"> - </w:t>
      </w:r>
      <w:r w:rsidR="00BE0B00">
        <w:rPr>
          <w:rFonts w:cs="Arial"/>
        </w:rPr>
        <w:t>volně</w:t>
      </w:r>
      <w:proofErr w:type="gramEnd"/>
      <w:r w:rsidR="00BE0B00">
        <w:rPr>
          <w:rFonts w:cs="Arial"/>
        </w:rPr>
        <w:t xml:space="preserve"> přístupná na profilu zadavatele na následujícím odkazu:</w:t>
      </w:r>
      <w:hyperlink r:id="rId14" w:history="1">
        <w:r w:rsidR="00BE0B00" w:rsidRPr="00E92265">
          <w:rPr>
            <w:rStyle w:val="Hypertextovodkaz"/>
            <w:rFonts w:cs="Arial"/>
          </w:rPr>
          <w:t>https://zakazky.spravazeleznic.cz/contract_display_16973.html</w:t>
        </w:r>
      </w:hyperlink>
      <w:r w:rsidR="00BE0B00">
        <w:rPr>
          <w:rFonts w:cs="Arial"/>
        </w:rPr>
        <w:br/>
      </w:r>
    </w:p>
    <w:p w14:paraId="23F7035C" w14:textId="77777777" w:rsidR="004850CE" w:rsidRDefault="006B110C" w:rsidP="00450FDC">
      <w:pPr>
        <w:pStyle w:val="Odstavecseseznamem"/>
        <w:numPr>
          <w:ilvl w:val="1"/>
          <w:numId w:val="15"/>
        </w:numPr>
        <w:suppressAutoHyphens/>
        <w:spacing w:after="120"/>
        <w:contextualSpacing w:val="0"/>
        <w:jc w:val="both"/>
        <w:rPr>
          <w:rFonts w:cs="Arial"/>
        </w:rPr>
      </w:pPr>
      <w:r w:rsidRPr="000F2373">
        <w:rPr>
          <w:rFonts w:cs="Arial"/>
        </w:rPr>
        <w:t xml:space="preserve">Zadavatel umožňuje dodavateli přístup ke všem svým interním předpisům následujícím způsobem: </w:t>
      </w:r>
      <w:hyperlink r:id="rId15" w:history="1">
        <w:r w:rsidRPr="00EA2B6B">
          <w:rPr>
            <w:rStyle w:val="Hypertextovodkaz"/>
            <w:lang w:eastAsia="cs-CZ"/>
          </w:rPr>
          <w:t>http://www.tudc.cz/</w:t>
        </w:r>
      </w:hyperlink>
      <w:r w:rsidRPr="00EA2B6B">
        <w:rPr>
          <w:rStyle w:val="Hypertextovodkaz"/>
          <w:lang w:eastAsia="cs-CZ"/>
        </w:rPr>
        <w:t xml:space="preserve"> </w:t>
      </w:r>
      <w:r w:rsidRPr="000F2373">
        <w:rPr>
          <w:rFonts w:cs="Arial"/>
        </w:rPr>
        <w:t xml:space="preserve">nebo </w:t>
      </w:r>
      <w:hyperlink r:id="rId16" w:history="1">
        <w:r w:rsidR="0061452A" w:rsidRPr="00EA2B6B">
          <w:rPr>
            <w:rStyle w:val="Hypertextovodkaz"/>
            <w:lang w:eastAsia="cs-CZ"/>
          </w:rPr>
          <w:t>https://www.spravazeleznic.cz/</w:t>
        </w:r>
      </w:hyperlink>
      <w:r w:rsidRPr="00EA2B6B">
        <w:rPr>
          <w:rStyle w:val="Hypertextovodkaz"/>
          <w:lang w:eastAsia="cs-CZ"/>
        </w:rPr>
        <w:t xml:space="preserve"> (v sekci „O nás“ –&gt; „Vnitřní předpisy“ odkaz „Dokumenty a předpisy“).</w:t>
      </w:r>
    </w:p>
    <w:p w14:paraId="56489ACA" w14:textId="77777777"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Doba a místo plnění zakázky:</w:t>
      </w:r>
    </w:p>
    <w:p w14:paraId="3A672454" w14:textId="515FA690" w:rsidR="004850CE" w:rsidRPr="00FC3F8D" w:rsidRDefault="00113538" w:rsidP="00FC3F8D">
      <w:pPr>
        <w:pStyle w:val="Odstavecseseznamem"/>
        <w:numPr>
          <w:ilvl w:val="1"/>
          <w:numId w:val="15"/>
        </w:numPr>
        <w:suppressAutoHyphens/>
        <w:spacing w:after="120"/>
        <w:ind w:left="426" w:hanging="426"/>
        <w:contextualSpacing w:val="0"/>
        <w:jc w:val="both"/>
        <w:rPr>
          <w:rFonts w:cs="Arial"/>
          <w:b/>
          <w:bCs/>
        </w:rPr>
      </w:pPr>
      <w:r w:rsidRPr="00FC3F8D">
        <w:rPr>
          <w:rFonts w:cs="Arial"/>
        </w:rPr>
        <w:t xml:space="preserve"> </w:t>
      </w:r>
      <w:r w:rsidR="004850CE" w:rsidRPr="00FC3F8D">
        <w:rPr>
          <w:rFonts w:cs="Arial"/>
          <w:b/>
          <w:bCs/>
        </w:rPr>
        <w:t>Doba plnění:</w:t>
      </w:r>
    </w:p>
    <w:p w14:paraId="7ED4842C" w14:textId="425B48A1" w:rsidR="00B43526" w:rsidRPr="005E5B33" w:rsidRDefault="00B43526" w:rsidP="005E5B33">
      <w:pPr>
        <w:spacing w:before="120" w:after="120"/>
        <w:jc w:val="both"/>
        <w:rPr>
          <w:rFonts w:ascii="Verdana" w:hAnsi="Verdana" w:cs="Arial"/>
        </w:rPr>
      </w:pPr>
      <w:r w:rsidRPr="005E5B33">
        <w:rPr>
          <w:rFonts w:ascii="Verdana" w:hAnsi="Verdana" w:cs="Arial"/>
        </w:rPr>
        <w:t xml:space="preserve">Termín zahájení </w:t>
      </w:r>
      <w:r w:rsidR="005E5B33" w:rsidRPr="005E5B33">
        <w:rPr>
          <w:rFonts w:ascii="Verdana" w:hAnsi="Verdana" w:cs="Arial"/>
        </w:rPr>
        <w:t>plnění</w:t>
      </w:r>
      <w:r w:rsidRPr="005E5B33">
        <w:rPr>
          <w:rFonts w:ascii="Verdana" w:hAnsi="Verdana" w:cs="Arial"/>
        </w:rPr>
        <w:t xml:space="preserve">: </w:t>
      </w:r>
      <w:r w:rsidR="00803434" w:rsidRPr="005E5B33">
        <w:rPr>
          <w:rFonts w:ascii="Verdana" w:hAnsi="Verdana" w:cs="Arial"/>
          <w:b/>
        </w:rPr>
        <w:t>ihned po nabytí účinnosti Smlouvy</w:t>
      </w:r>
    </w:p>
    <w:p w14:paraId="1909C059" w14:textId="77777777" w:rsidR="005E5B33" w:rsidRDefault="00B43526" w:rsidP="005E5B33">
      <w:pPr>
        <w:suppressAutoHyphens/>
        <w:spacing w:after="0" w:line="240" w:lineRule="auto"/>
        <w:jc w:val="both"/>
        <w:rPr>
          <w:rFonts w:ascii="Verdana" w:hAnsi="Verdana" w:cs="Arial"/>
        </w:rPr>
      </w:pPr>
      <w:r w:rsidRPr="00B43526">
        <w:rPr>
          <w:rFonts w:ascii="Verdana" w:hAnsi="Verdana" w:cs="Arial"/>
        </w:rPr>
        <w:t xml:space="preserve">Termín ukončení </w:t>
      </w:r>
      <w:r w:rsidR="005E5B33">
        <w:rPr>
          <w:rFonts w:ascii="Verdana" w:hAnsi="Verdana" w:cs="Arial"/>
        </w:rPr>
        <w:t>plnění a odevzdání „Závěrečné zprávy“ o realizaci stavby</w:t>
      </w:r>
      <w:r w:rsidRPr="00B43526">
        <w:rPr>
          <w:rFonts w:ascii="Verdana" w:hAnsi="Verdana" w:cs="Arial"/>
        </w:rPr>
        <w:t xml:space="preserve">: </w:t>
      </w:r>
    </w:p>
    <w:p w14:paraId="0FBE9C9E" w14:textId="3C2811B2" w:rsidR="00803434" w:rsidRPr="004B41A7" w:rsidRDefault="005E5B33" w:rsidP="00FC3F8D">
      <w:pPr>
        <w:suppressAutoHyphens/>
        <w:spacing w:after="120" w:line="240" w:lineRule="auto"/>
        <w:ind w:left="567" w:firstLine="141"/>
        <w:jc w:val="both"/>
        <w:rPr>
          <w:rFonts w:eastAsia="Times New Roman" w:cs="Arial"/>
          <w:b/>
          <w:lang w:eastAsia="cs-CZ"/>
        </w:rPr>
      </w:pPr>
      <w:r>
        <w:rPr>
          <w:rFonts w:eastAsia="Times New Roman" w:cs="Arial"/>
          <w:b/>
          <w:lang w:eastAsia="cs-CZ"/>
        </w:rPr>
        <w:t xml:space="preserve">Nejpozději do </w:t>
      </w:r>
      <w:r w:rsidR="00C91A81" w:rsidRPr="004B41A7">
        <w:rPr>
          <w:rFonts w:eastAsia="Times New Roman" w:cs="Arial"/>
          <w:b/>
          <w:lang w:eastAsia="cs-CZ"/>
        </w:rPr>
        <w:t>6</w:t>
      </w:r>
      <w:r w:rsidR="007D4ADB" w:rsidRPr="004B41A7">
        <w:rPr>
          <w:rFonts w:eastAsia="Times New Roman" w:cs="Arial"/>
          <w:b/>
          <w:lang w:eastAsia="cs-CZ"/>
        </w:rPr>
        <w:t>0</w:t>
      </w:r>
      <w:r w:rsidRPr="004B41A7">
        <w:rPr>
          <w:rFonts w:eastAsia="Times New Roman" w:cs="Arial"/>
          <w:b/>
          <w:lang w:eastAsia="cs-CZ"/>
        </w:rPr>
        <w:t xml:space="preserve"> Dnů od dokončení celého Díla </w:t>
      </w:r>
      <w:r w:rsidR="00803434" w:rsidRPr="004B41A7">
        <w:rPr>
          <w:rFonts w:eastAsia="Times New Roman" w:cs="Arial"/>
          <w:b/>
          <w:lang w:eastAsia="cs-CZ"/>
        </w:rPr>
        <w:t xml:space="preserve">(předpoklad </w:t>
      </w:r>
      <w:r w:rsidR="007D4ADB" w:rsidRPr="004B41A7">
        <w:rPr>
          <w:rFonts w:eastAsia="Times New Roman" w:cs="Arial"/>
          <w:b/>
          <w:lang w:eastAsia="cs-CZ"/>
        </w:rPr>
        <w:t>1</w:t>
      </w:r>
      <w:r w:rsidR="00C91A81" w:rsidRPr="004B41A7">
        <w:rPr>
          <w:rFonts w:eastAsia="Times New Roman" w:cs="Arial"/>
          <w:b/>
          <w:lang w:eastAsia="cs-CZ"/>
        </w:rPr>
        <w:t>1</w:t>
      </w:r>
      <w:r w:rsidR="00803434" w:rsidRPr="004B41A7">
        <w:rPr>
          <w:rFonts w:eastAsia="Times New Roman" w:cs="Arial"/>
          <w:b/>
          <w:lang w:eastAsia="cs-CZ"/>
        </w:rPr>
        <w:t>/202</w:t>
      </w:r>
      <w:r w:rsidR="007D4ADB" w:rsidRPr="004B41A7">
        <w:rPr>
          <w:rFonts w:eastAsia="Times New Roman" w:cs="Arial"/>
          <w:b/>
          <w:lang w:eastAsia="cs-CZ"/>
        </w:rPr>
        <w:t>8</w:t>
      </w:r>
      <w:r w:rsidR="00803434" w:rsidRPr="004B41A7">
        <w:rPr>
          <w:rFonts w:eastAsia="Times New Roman" w:cs="Arial"/>
          <w:b/>
          <w:lang w:eastAsia="cs-CZ"/>
        </w:rPr>
        <w:t>)</w:t>
      </w:r>
    </w:p>
    <w:p w14:paraId="618C463C" w14:textId="45403350" w:rsidR="004850CE" w:rsidRPr="004B41A7" w:rsidRDefault="004850CE" w:rsidP="002F4996">
      <w:pPr>
        <w:pStyle w:val="Odstavecseseznamem"/>
        <w:numPr>
          <w:ilvl w:val="1"/>
          <w:numId w:val="15"/>
        </w:numPr>
        <w:suppressAutoHyphens/>
        <w:spacing w:after="120"/>
        <w:ind w:left="425" w:hanging="425"/>
        <w:contextualSpacing w:val="0"/>
        <w:jc w:val="both"/>
        <w:rPr>
          <w:rFonts w:cs="Arial"/>
          <w:b/>
          <w:bCs/>
        </w:rPr>
      </w:pPr>
      <w:r w:rsidRPr="004B41A7">
        <w:rPr>
          <w:rFonts w:cs="Arial"/>
          <w:b/>
          <w:bCs/>
        </w:rPr>
        <w:t xml:space="preserve">Místo plnění: </w:t>
      </w:r>
    </w:p>
    <w:p w14:paraId="5448C6FB" w14:textId="77777777" w:rsidR="00803434" w:rsidRPr="004B41A7" w:rsidRDefault="00803434" w:rsidP="00450FDC">
      <w:pPr>
        <w:spacing w:after="120"/>
        <w:jc w:val="both"/>
        <w:rPr>
          <w:rFonts w:cs="Arial"/>
        </w:rPr>
      </w:pPr>
      <w:r w:rsidRPr="004B41A7">
        <w:rPr>
          <w:rFonts w:eastAsia="Times New Roman" w:cs="Arial"/>
          <w:lang w:eastAsia="cs-CZ"/>
        </w:rPr>
        <w:t>Místem plnění je: staveniště včetně bezprostředního okolí stavby, sídlo zadavatele a jednotlivá pracoviště zadavatele.</w:t>
      </w:r>
    </w:p>
    <w:p w14:paraId="428357C2" w14:textId="77777777" w:rsidR="004850CE" w:rsidRPr="004B41A7" w:rsidRDefault="004850CE" w:rsidP="00815AD7">
      <w:pPr>
        <w:pStyle w:val="Odstavecseseznamem"/>
        <w:numPr>
          <w:ilvl w:val="0"/>
          <w:numId w:val="15"/>
        </w:numPr>
        <w:suppressAutoHyphens/>
        <w:spacing w:after="120"/>
        <w:ind w:left="391" w:hanging="391"/>
        <w:contextualSpacing w:val="0"/>
        <w:jc w:val="both"/>
        <w:rPr>
          <w:b/>
          <w:bCs/>
          <w:u w:val="single"/>
        </w:rPr>
      </w:pPr>
      <w:r w:rsidRPr="004B41A7">
        <w:rPr>
          <w:b/>
          <w:bCs/>
          <w:u w:val="single"/>
        </w:rPr>
        <w:t>Prokazování kvalifikace:</w:t>
      </w:r>
    </w:p>
    <w:p w14:paraId="43CA80DF" w14:textId="371A31D3" w:rsidR="004850CE" w:rsidRPr="004B41A7" w:rsidRDefault="004850CE" w:rsidP="002317DA">
      <w:pPr>
        <w:jc w:val="both"/>
        <w:rPr>
          <w:rFonts w:cs="Arial"/>
        </w:rPr>
      </w:pPr>
      <w:r w:rsidRPr="004B41A7">
        <w:rPr>
          <w:rFonts w:eastAsia="Times New Roman" w:cs="Arial"/>
          <w:lang w:eastAsia="cs-CZ"/>
        </w:rPr>
        <w:t xml:space="preserve">Předpokladem posouzení splnění podmínek účasti je prokázání splnění kvalifikace ze strany účastníka </w:t>
      </w:r>
      <w:r w:rsidR="00D15600" w:rsidRPr="004B41A7">
        <w:rPr>
          <w:rFonts w:eastAsia="Times New Roman" w:cs="Arial"/>
          <w:lang w:eastAsia="cs-CZ"/>
        </w:rPr>
        <w:t>výběrového</w:t>
      </w:r>
      <w:r w:rsidRPr="004B41A7">
        <w:rPr>
          <w:rFonts w:eastAsia="Times New Roman" w:cs="Arial"/>
          <w:lang w:eastAsia="cs-CZ"/>
        </w:rPr>
        <w:t xml:space="preserve"> řízení (dále </w:t>
      </w:r>
      <w:r w:rsidRPr="004B41A7">
        <w:rPr>
          <w:rFonts w:eastAsia="Times New Roman" w:cs="Arial"/>
          <w:b/>
          <w:lang w:eastAsia="cs-CZ"/>
        </w:rPr>
        <w:t>jen „účastník“</w:t>
      </w:r>
      <w:r w:rsidRPr="004B41A7">
        <w:rPr>
          <w:rFonts w:eastAsia="Times New Roman" w:cs="Arial"/>
          <w:lang w:eastAsia="cs-CZ"/>
        </w:rPr>
        <w:t>) v</w:t>
      </w:r>
      <w:r w:rsidR="00D72E25" w:rsidRPr="004B41A7">
        <w:rPr>
          <w:rFonts w:eastAsia="Times New Roman" w:cs="Arial"/>
          <w:lang w:eastAsia="cs-CZ"/>
        </w:rPr>
        <w:t> </w:t>
      </w:r>
      <w:r w:rsidRPr="004B41A7">
        <w:rPr>
          <w:rFonts w:eastAsia="Times New Roman" w:cs="Arial"/>
          <w:lang w:eastAsia="cs-CZ"/>
        </w:rPr>
        <w:t>rozsahu níže uvedených požadavků.</w:t>
      </w:r>
      <w:r w:rsidRPr="004B41A7">
        <w:rPr>
          <w:rFonts w:cs="Arial"/>
        </w:rPr>
        <w:t xml:space="preserve"> Dodavatel, který nesplní kvalifikaci v</w:t>
      </w:r>
      <w:r w:rsidR="00D72E25" w:rsidRPr="004B41A7">
        <w:rPr>
          <w:rFonts w:cs="Arial"/>
        </w:rPr>
        <w:t> </w:t>
      </w:r>
      <w:r w:rsidRPr="004B41A7">
        <w:rPr>
          <w:rFonts w:cs="Arial"/>
        </w:rPr>
        <w:t>níže uvedeném rozsahu, může být vyloučen z</w:t>
      </w:r>
      <w:r w:rsidR="00D72E25" w:rsidRPr="004B41A7">
        <w:rPr>
          <w:rFonts w:cs="Arial"/>
        </w:rPr>
        <w:t> </w:t>
      </w:r>
      <w:r w:rsidRPr="004B41A7">
        <w:rPr>
          <w:rFonts w:cs="Arial"/>
        </w:rPr>
        <w:t xml:space="preserve">účasti </w:t>
      </w:r>
      <w:r w:rsidR="00D15600" w:rsidRPr="004B41A7">
        <w:rPr>
          <w:rFonts w:cs="Arial"/>
        </w:rPr>
        <w:t>ve výběrovém</w:t>
      </w:r>
      <w:r w:rsidRPr="004B41A7">
        <w:rPr>
          <w:rFonts w:cs="Arial"/>
        </w:rPr>
        <w:t xml:space="preserve"> řízení. Zadavatel bezodkladně oznámí účastníkovi své rozhodnutí o jeho vyloučení.</w:t>
      </w:r>
    </w:p>
    <w:p w14:paraId="4ABECB38" w14:textId="77777777" w:rsidR="004850CE" w:rsidRPr="004B41A7" w:rsidRDefault="004850CE" w:rsidP="00450FDC">
      <w:pPr>
        <w:spacing w:before="120" w:after="120"/>
        <w:jc w:val="both"/>
        <w:rPr>
          <w:rFonts w:cs="Arial"/>
        </w:rPr>
      </w:pPr>
      <w:r w:rsidRPr="004B41A7">
        <w:rPr>
          <w:rFonts w:cs="Arial"/>
        </w:rPr>
        <w:t>Splněním kvalifikace se rozumí, že účastník doloží následující doklady, jimiž svou kvalifikaci prokáže:</w:t>
      </w:r>
    </w:p>
    <w:p w14:paraId="148705E1" w14:textId="4E3E3975" w:rsidR="004850CE" w:rsidRPr="004B41A7" w:rsidRDefault="004850CE" w:rsidP="00815AD7">
      <w:pPr>
        <w:pStyle w:val="Odstavecseseznamem"/>
        <w:numPr>
          <w:ilvl w:val="1"/>
          <w:numId w:val="15"/>
        </w:numPr>
        <w:suppressAutoHyphens/>
        <w:spacing w:after="120"/>
        <w:ind w:left="425" w:hanging="425"/>
        <w:contextualSpacing w:val="0"/>
        <w:jc w:val="both"/>
        <w:rPr>
          <w:rFonts w:cs="Arial"/>
          <w:b/>
          <w:bCs/>
        </w:rPr>
      </w:pPr>
      <w:r w:rsidRPr="004B41A7">
        <w:rPr>
          <w:rFonts w:cs="Arial"/>
          <w:b/>
          <w:bCs/>
        </w:rPr>
        <w:t>Základní způsobilost:</w:t>
      </w:r>
    </w:p>
    <w:p w14:paraId="1AF936BF" w14:textId="04FAC633" w:rsidR="004850CE" w:rsidRDefault="004850CE" w:rsidP="00757BAF">
      <w:pPr>
        <w:suppressAutoHyphens/>
        <w:spacing w:after="0"/>
        <w:ind w:left="709"/>
        <w:jc w:val="both"/>
        <w:rPr>
          <w:rFonts w:cs="Arial"/>
          <w:i/>
        </w:rPr>
      </w:pPr>
      <w:r w:rsidRPr="004B41A7">
        <w:rPr>
          <w:rFonts w:cs="Arial"/>
          <w:i/>
        </w:rPr>
        <w:t xml:space="preserve">Účastník </w:t>
      </w:r>
      <w:r w:rsidR="00D15600" w:rsidRPr="004B41A7">
        <w:rPr>
          <w:rFonts w:cs="Arial"/>
          <w:i/>
        </w:rPr>
        <w:t>výběrového</w:t>
      </w:r>
      <w:r w:rsidRPr="004B41A7">
        <w:rPr>
          <w:rFonts w:cs="Arial"/>
          <w:i/>
        </w:rPr>
        <w:t xml:space="preserve"> řízení </w:t>
      </w:r>
      <w:r w:rsidR="009D2A1C" w:rsidRPr="004B41A7">
        <w:rPr>
          <w:rFonts w:cs="Arial"/>
          <w:i/>
        </w:rPr>
        <w:t>prokáže ve vztahu k</w:t>
      </w:r>
      <w:r w:rsidR="00D72E25" w:rsidRPr="004B41A7">
        <w:rPr>
          <w:rFonts w:cs="Arial"/>
          <w:i/>
        </w:rPr>
        <w:t> </w:t>
      </w:r>
      <w:r w:rsidR="009D2A1C" w:rsidRPr="004B41A7">
        <w:rPr>
          <w:rFonts w:cs="Arial"/>
          <w:i/>
        </w:rPr>
        <w:t xml:space="preserve">České republice splnění </w:t>
      </w:r>
      <w:r w:rsidRPr="004B41A7">
        <w:rPr>
          <w:rFonts w:cs="Arial"/>
          <w:i/>
        </w:rPr>
        <w:t>základní způsobilost</w:t>
      </w:r>
      <w:r w:rsidR="009D2A1C" w:rsidRPr="004B41A7">
        <w:rPr>
          <w:rFonts w:cs="Arial"/>
          <w:i/>
        </w:rPr>
        <w:t>i předložením</w:t>
      </w:r>
      <w:r w:rsidRPr="004B41A7">
        <w:rPr>
          <w:rFonts w:cs="Arial"/>
          <w:i/>
        </w:rPr>
        <w:t xml:space="preserve"> čestn</w:t>
      </w:r>
      <w:r w:rsidR="009D2A1C" w:rsidRPr="004B41A7">
        <w:rPr>
          <w:rFonts w:cs="Arial"/>
          <w:i/>
        </w:rPr>
        <w:t>ého</w:t>
      </w:r>
      <w:r w:rsidRPr="004B41A7">
        <w:rPr>
          <w:rFonts w:cs="Arial"/>
          <w:i/>
        </w:rPr>
        <w:t xml:space="preserve"> prohlášení</w:t>
      </w:r>
      <w:r w:rsidR="009D2A1C" w:rsidRPr="004B41A7">
        <w:rPr>
          <w:rFonts w:cs="Arial"/>
          <w:i/>
        </w:rPr>
        <w:t xml:space="preserve"> zpracovaného v</w:t>
      </w:r>
      <w:r w:rsidR="00D72E25" w:rsidRPr="004B41A7">
        <w:rPr>
          <w:rFonts w:cs="Arial"/>
          <w:i/>
        </w:rPr>
        <w:t> </w:t>
      </w:r>
      <w:r w:rsidR="009D2A1C" w:rsidRPr="004B41A7">
        <w:rPr>
          <w:rFonts w:cs="Arial"/>
          <w:i/>
        </w:rPr>
        <w:t>souladu s</w:t>
      </w:r>
      <w:r w:rsidR="00D72E25" w:rsidRPr="004B41A7">
        <w:rPr>
          <w:rFonts w:cs="Arial"/>
          <w:i/>
        </w:rPr>
        <w:t> </w:t>
      </w:r>
      <w:r w:rsidR="009D2A1C" w:rsidRPr="004B41A7">
        <w:rPr>
          <w:rFonts w:cs="Arial"/>
          <w:i/>
        </w:rPr>
        <w:t xml:space="preserve">přílohou č. </w:t>
      </w:r>
      <w:r w:rsidR="00873BFC" w:rsidRPr="004B41A7">
        <w:rPr>
          <w:rFonts w:cs="Arial"/>
          <w:i/>
        </w:rPr>
        <w:t>3</w:t>
      </w:r>
      <w:r w:rsidR="009D2A1C" w:rsidRPr="004B41A7">
        <w:rPr>
          <w:rFonts w:cs="Arial"/>
          <w:i/>
        </w:rPr>
        <w:t xml:space="preserve"> této Výzvy</w:t>
      </w:r>
      <w:r w:rsidRPr="004B41A7">
        <w:rPr>
          <w:rFonts w:cs="Arial"/>
          <w:i/>
        </w:rPr>
        <w:t>, ze kterého musí být zřejmé, že:</w:t>
      </w:r>
      <w:r w:rsidRPr="009E5989">
        <w:rPr>
          <w:rFonts w:cs="Arial"/>
          <w:i/>
        </w:rPr>
        <w:t xml:space="preserve"> </w:t>
      </w:r>
    </w:p>
    <w:p w14:paraId="65B60517" w14:textId="48133FEB"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byl v</w:t>
      </w:r>
      <w:r w:rsidR="00D72E25">
        <w:rPr>
          <w:rFonts w:cs="Arial"/>
        </w:rPr>
        <w:t> </w:t>
      </w:r>
      <w:r w:rsidRPr="00154C07">
        <w:rPr>
          <w:rFonts w:cs="Arial"/>
        </w:rPr>
        <w:t>zemi svého sídla v</w:t>
      </w:r>
      <w:r w:rsidR="00D72E25">
        <w:rPr>
          <w:rFonts w:cs="Arial"/>
        </w:rPr>
        <w:t> </w:t>
      </w:r>
      <w:r w:rsidRPr="00154C07">
        <w:rPr>
          <w:rFonts w:cs="Arial"/>
        </w:rPr>
        <w:t xml:space="preserve">posledních 5 letech před zahájením </w:t>
      </w:r>
      <w:r w:rsidR="00D15600">
        <w:rPr>
          <w:rFonts w:cs="Arial"/>
        </w:rPr>
        <w:t>výběrového</w:t>
      </w:r>
      <w:r w:rsidRPr="00154C07">
        <w:rPr>
          <w:rFonts w:cs="Arial"/>
        </w:rPr>
        <w:t xml:space="preserve"> řízení pravomocně odsouzen pro trestný čin uvedený v</w:t>
      </w:r>
      <w:r w:rsidR="00D72E25">
        <w:rPr>
          <w:rFonts w:cs="Arial"/>
        </w:rPr>
        <w:t> </w:t>
      </w:r>
      <w:r w:rsidRPr="00154C07">
        <w:rPr>
          <w:rFonts w:cs="Arial"/>
        </w:rPr>
        <w:t>příloze č. 3 k</w:t>
      </w:r>
      <w:r w:rsidR="00D72E25">
        <w:rPr>
          <w:rFonts w:cs="Arial"/>
        </w:rPr>
        <w:t> </w:t>
      </w:r>
      <w:r>
        <w:rPr>
          <w:rFonts w:cs="Arial"/>
        </w:rPr>
        <w:t>zákonu</w:t>
      </w:r>
      <w:r w:rsidRPr="00154C07">
        <w:rPr>
          <w:rFonts w:cs="Arial"/>
        </w:rPr>
        <w:t xml:space="preserve"> nebo obdobný trestný čin podle právního řádu země sídla dodavatele, přičemž k</w:t>
      </w:r>
      <w:r w:rsidR="00D72E25">
        <w:rPr>
          <w:rFonts w:cs="Arial"/>
        </w:rPr>
        <w:t> </w:t>
      </w:r>
      <w:r w:rsidRPr="00154C07">
        <w:rPr>
          <w:rFonts w:cs="Arial"/>
        </w:rPr>
        <w:t xml:space="preserve">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w:t>
      </w:r>
      <w:r w:rsidR="00D15600">
        <w:rPr>
          <w:rFonts w:cs="Arial"/>
        </w:rPr>
        <w:t>výběrového</w:t>
      </w:r>
      <w:r w:rsidRPr="00154C07">
        <w:rPr>
          <w:rFonts w:cs="Arial"/>
        </w:rPr>
        <w:t xml:space="preserve"> řízení pobočka závodu zahraniční právnické osoby, musí podmínku splňovat tato právnická osoba a vedoucí pobočky závodu; v</w:t>
      </w:r>
      <w:r w:rsidR="00D72E25">
        <w:rPr>
          <w:rFonts w:cs="Arial"/>
        </w:rPr>
        <w:t> </w:t>
      </w:r>
      <w:r w:rsidRPr="00154C07">
        <w:rPr>
          <w:rFonts w:cs="Arial"/>
        </w:rPr>
        <w:t>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2EE3D0B" w14:textId="62E16E0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v</w:t>
      </w:r>
      <w:r w:rsidR="00D72E25">
        <w:rPr>
          <w:rFonts w:cs="Arial"/>
        </w:rPr>
        <w:t> </w:t>
      </w:r>
      <w:r w:rsidRPr="00154C07">
        <w:rPr>
          <w:rFonts w:cs="Arial"/>
        </w:rPr>
        <w:t>evidenci daní zachycen splatný daňový nedoplatek;</w:t>
      </w:r>
    </w:p>
    <w:p w14:paraId="58A881DF" w14:textId="635AB96A"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veřejné zdravotní pojištění;</w:t>
      </w:r>
    </w:p>
    <w:p w14:paraId="538B2EAA" w14:textId="1C5426A1"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sociální zabezpečení a příspěvku na státní politiku zaměstnanosti;</w:t>
      </w:r>
    </w:p>
    <w:p w14:paraId="1D8A03C1" w14:textId="7049C413" w:rsidR="004850CE" w:rsidRPr="00E67F08" w:rsidRDefault="004850CE" w:rsidP="00EE0D22">
      <w:pPr>
        <w:numPr>
          <w:ilvl w:val="0"/>
          <w:numId w:val="5"/>
        </w:numPr>
        <w:overflowPunct w:val="0"/>
        <w:autoSpaceDE w:val="0"/>
        <w:autoSpaceDN w:val="0"/>
        <w:adjustRightInd w:val="0"/>
        <w:spacing w:before="120" w:after="120" w:line="240" w:lineRule="auto"/>
        <w:ind w:left="709" w:hanging="425"/>
        <w:jc w:val="both"/>
        <w:rPr>
          <w:rFonts w:cs="Arial"/>
        </w:rPr>
      </w:pPr>
      <w:r>
        <w:rPr>
          <w:rFonts w:cs="Arial"/>
        </w:rPr>
        <w:t>není</w:t>
      </w:r>
      <w:r w:rsidRPr="00154C07">
        <w:rPr>
          <w:rFonts w:cs="Arial"/>
        </w:rPr>
        <w:t xml:space="preserve"> v</w:t>
      </w:r>
      <w:r w:rsidR="00D72E25">
        <w:rPr>
          <w:rFonts w:cs="Arial"/>
        </w:rPr>
        <w:t> </w:t>
      </w:r>
      <w:r w:rsidRPr="00154C07">
        <w:rPr>
          <w:rFonts w:cs="Arial"/>
        </w:rPr>
        <w:t xml:space="preserve">likvidaci, </w:t>
      </w:r>
      <w:r>
        <w:rPr>
          <w:rFonts w:cs="Arial"/>
        </w:rPr>
        <w:t>ne</w:t>
      </w:r>
      <w:r w:rsidRPr="00154C07">
        <w:rPr>
          <w:rFonts w:cs="Arial"/>
        </w:rPr>
        <w:t xml:space="preserve">bylo </w:t>
      </w:r>
      <w:r>
        <w:rPr>
          <w:rFonts w:cs="Arial"/>
        </w:rPr>
        <w:t xml:space="preserve">proti němu </w:t>
      </w:r>
      <w:r w:rsidRPr="00154C07">
        <w:rPr>
          <w:rFonts w:cs="Arial"/>
        </w:rPr>
        <w:t xml:space="preserve">vydáno rozhodnutí o úpadku, </w:t>
      </w:r>
      <w:r>
        <w:rPr>
          <w:rFonts w:cs="Arial"/>
        </w:rPr>
        <w:t xml:space="preserve">nebyla </w:t>
      </w:r>
      <w:r w:rsidRPr="00154C07">
        <w:rPr>
          <w:rFonts w:cs="Arial"/>
        </w:rPr>
        <w:t>vůči</w:t>
      </w:r>
      <w:r>
        <w:rPr>
          <w:rFonts w:cs="Arial"/>
        </w:rPr>
        <w:t xml:space="preserve"> němu</w:t>
      </w:r>
      <w:r w:rsidRPr="00154C07">
        <w:rPr>
          <w:rFonts w:cs="Arial"/>
        </w:rPr>
        <w:t xml:space="preserve"> nařízena nucená správa podle jiného právního předpisu nebo v</w:t>
      </w:r>
      <w:r w:rsidR="00D72E25">
        <w:rPr>
          <w:rFonts w:cs="Arial"/>
        </w:rPr>
        <w:t> </w:t>
      </w:r>
      <w:r w:rsidRPr="00154C07">
        <w:rPr>
          <w:rFonts w:cs="Arial"/>
        </w:rPr>
        <w:t>obdobné situaci podle právního řádu země sídla dodavatele;</w:t>
      </w:r>
    </w:p>
    <w:p w14:paraId="52BECE57" w14:textId="33E7E729" w:rsidR="004850CE" w:rsidRDefault="004850CE" w:rsidP="00450FDC">
      <w:pPr>
        <w:suppressAutoHyphens/>
        <w:spacing w:before="120" w:after="120"/>
        <w:ind w:left="709"/>
        <w:jc w:val="both"/>
        <w:rPr>
          <w:rFonts w:cs="Arial"/>
          <w:i/>
        </w:rPr>
      </w:pPr>
      <w:r w:rsidRPr="00997172">
        <w:rPr>
          <w:rFonts w:cs="Arial"/>
          <w:i/>
        </w:rPr>
        <w:t>Čestné prohlášení, podepsané osobou oprávněnou jednat za účastníka, musí prokazovat splnění požadovaného kritéria způsobilosti nejpozději v</w:t>
      </w:r>
      <w:r w:rsidR="00D72E25">
        <w:rPr>
          <w:rFonts w:cs="Arial"/>
          <w:i/>
        </w:rPr>
        <w:t> </w:t>
      </w:r>
      <w:r w:rsidRPr="00997172">
        <w:rPr>
          <w:rFonts w:cs="Arial"/>
          <w:i/>
        </w:rPr>
        <w:t xml:space="preserve">době 3 měsíců přede dnem </w:t>
      </w:r>
      <w:r>
        <w:rPr>
          <w:rFonts w:cs="Arial"/>
          <w:i/>
        </w:rPr>
        <w:t xml:space="preserve">zahájení </w:t>
      </w:r>
      <w:r w:rsidR="00D15600">
        <w:rPr>
          <w:rFonts w:cs="Arial"/>
          <w:i/>
        </w:rPr>
        <w:t>výběrového</w:t>
      </w:r>
      <w:r>
        <w:rPr>
          <w:rFonts w:cs="Arial"/>
          <w:i/>
        </w:rPr>
        <w:t xml:space="preserve"> řízení</w:t>
      </w:r>
      <w:r w:rsidRPr="00997172">
        <w:rPr>
          <w:rFonts w:cs="Arial"/>
          <w:i/>
        </w:rPr>
        <w:t>.</w:t>
      </w:r>
    </w:p>
    <w:p w14:paraId="7CFEC787" w14:textId="77777777" w:rsidR="004850CE" w:rsidRPr="00CE5C3C" w:rsidRDefault="004850CE" w:rsidP="00815AD7">
      <w:pPr>
        <w:pStyle w:val="Odstavecseseznamem"/>
        <w:numPr>
          <w:ilvl w:val="1"/>
          <w:numId w:val="15"/>
        </w:numPr>
        <w:suppressAutoHyphens/>
        <w:spacing w:after="120"/>
        <w:contextualSpacing w:val="0"/>
        <w:jc w:val="both"/>
        <w:rPr>
          <w:rFonts w:cs="Arial"/>
          <w:b/>
          <w:u w:val="single"/>
        </w:rPr>
      </w:pPr>
      <w:r w:rsidRPr="009D2A1C">
        <w:rPr>
          <w:rFonts w:cs="Arial"/>
          <w:b/>
          <w:bCs/>
        </w:rPr>
        <w:t>Profesní</w:t>
      </w:r>
      <w:r w:rsidRPr="00CE5C3C">
        <w:rPr>
          <w:rFonts w:eastAsia="Times New Roman" w:cs="Arial"/>
          <w:b/>
          <w:szCs w:val="24"/>
          <w:lang w:eastAsia="cs-CZ"/>
        </w:rPr>
        <w:t xml:space="preserve"> způsobilost:</w:t>
      </w:r>
    </w:p>
    <w:p w14:paraId="553983C6" w14:textId="77777777" w:rsidR="004850CE" w:rsidRPr="00997172" w:rsidRDefault="004850CE" w:rsidP="00EE0D22">
      <w:pPr>
        <w:numPr>
          <w:ilvl w:val="0"/>
          <w:numId w:val="7"/>
        </w:numPr>
        <w:spacing w:after="0" w:line="240" w:lineRule="auto"/>
        <w:ind w:left="709" w:hanging="425"/>
        <w:jc w:val="both"/>
        <w:rPr>
          <w:rFonts w:cs="Arial"/>
        </w:rPr>
      </w:pPr>
      <w:r w:rsidRPr="00997172">
        <w:rPr>
          <w:rFonts w:cs="Arial"/>
        </w:rPr>
        <w:lastRenderedPageBreak/>
        <w:t>dodavatel prokáže splnění profesní způsobilosti ve vztahu k České republice předložením výpisu z obchodního rejstříku nebo jiné obdobné evidence, pokud jiný právní předpis zápis do takové evidence vyžaduje.</w:t>
      </w:r>
    </w:p>
    <w:p w14:paraId="1A8114FB" w14:textId="0B9FA82C" w:rsidR="004850CE" w:rsidRPr="00997172" w:rsidRDefault="004850CE" w:rsidP="00931326">
      <w:pPr>
        <w:spacing w:after="120"/>
        <w:ind w:left="709" w:hanging="1"/>
        <w:jc w:val="both"/>
        <w:rPr>
          <w:rFonts w:cs="Arial"/>
          <w:i/>
          <w:iCs/>
        </w:rPr>
      </w:pPr>
      <w:r w:rsidRPr="00997172">
        <w:rPr>
          <w:rFonts w:cs="Arial"/>
          <w:b/>
          <w:i/>
          <w:iCs/>
        </w:rPr>
        <w:t xml:space="preserve">Účastník </w:t>
      </w:r>
      <w:r w:rsidR="00D15600">
        <w:rPr>
          <w:rFonts w:cs="Arial"/>
          <w:b/>
          <w:i/>
          <w:iCs/>
        </w:rPr>
        <w:t>výběrového</w:t>
      </w:r>
      <w:r>
        <w:rPr>
          <w:rFonts w:cs="Arial"/>
          <w:b/>
          <w:i/>
          <w:iCs/>
        </w:rPr>
        <w:t xml:space="preserve"> řízení </w:t>
      </w:r>
      <w:r w:rsidRPr="00997172">
        <w:rPr>
          <w:rFonts w:cs="Arial"/>
          <w:b/>
          <w:i/>
          <w:iCs/>
        </w:rPr>
        <w:t>doloží výpis z obchodního rejstříku n</w:t>
      </w:r>
      <w:r w:rsidR="00622B3E">
        <w:rPr>
          <w:rFonts w:cs="Arial"/>
          <w:b/>
          <w:i/>
          <w:iCs/>
        </w:rPr>
        <w:t>ebo jiné obdobné evidence, který</w:t>
      </w:r>
      <w:r w:rsidRPr="00997172">
        <w:rPr>
          <w:rFonts w:cs="Arial"/>
          <w:b/>
          <w:i/>
          <w:iCs/>
        </w:rPr>
        <w:t xml:space="preserve"> musí prokazovat splnění požadovaného kritéria způsobilosti nejpozději v době 3 měsíců přede dnem </w:t>
      </w:r>
      <w:r>
        <w:rPr>
          <w:rFonts w:cs="Arial"/>
          <w:b/>
          <w:i/>
          <w:iCs/>
        </w:rPr>
        <w:t xml:space="preserve">zahájení </w:t>
      </w:r>
      <w:r w:rsidR="00D15600">
        <w:rPr>
          <w:rFonts w:cs="Arial"/>
          <w:b/>
          <w:i/>
          <w:iCs/>
        </w:rPr>
        <w:t>výběrového</w:t>
      </w:r>
      <w:r>
        <w:rPr>
          <w:rFonts w:cs="Arial"/>
          <w:b/>
          <w:i/>
          <w:iCs/>
        </w:rPr>
        <w:t xml:space="preserve"> řízení</w:t>
      </w:r>
      <w:r w:rsidRPr="00997172">
        <w:rPr>
          <w:rFonts w:cs="Arial"/>
          <w:i/>
          <w:iCs/>
        </w:rPr>
        <w:t>.</w:t>
      </w:r>
    </w:p>
    <w:p w14:paraId="650E90B0" w14:textId="2A8809ED" w:rsidR="004850CE" w:rsidRPr="00997172" w:rsidRDefault="004850CE" w:rsidP="00EE0D22">
      <w:pPr>
        <w:numPr>
          <w:ilvl w:val="0"/>
          <w:numId w:val="7"/>
        </w:numPr>
        <w:suppressAutoHyphens/>
        <w:spacing w:before="120" w:after="0" w:line="240" w:lineRule="auto"/>
        <w:ind w:left="709" w:hanging="425"/>
        <w:jc w:val="both"/>
        <w:rPr>
          <w:rFonts w:cs="Arial"/>
        </w:rPr>
      </w:pPr>
      <w:r w:rsidRPr="00997172">
        <w:rPr>
          <w:rFonts w:cs="Arial"/>
        </w:rPr>
        <w:t>dodavatel předloží doklad, že je oprávněn podnikat v rozsahu odpovídajícímu předmětu veřejné zakázky, pokud jiné právní předpisy takové oprávnění vyžadují.</w:t>
      </w:r>
    </w:p>
    <w:p w14:paraId="7AD18FEB" w14:textId="3FF18A96" w:rsidR="004850CE" w:rsidRPr="004B41A7" w:rsidRDefault="004850CE" w:rsidP="00931326">
      <w:pPr>
        <w:suppressAutoHyphens/>
        <w:spacing w:before="120"/>
        <w:ind w:left="709" w:hanging="1"/>
        <w:jc w:val="both"/>
        <w:rPr>
          <w:rFonts w:cs="Arial"/>
          <w:b/>
          <w:i/>
        </w:rPr>
      </w:pPr>
      <w:r w:rsidRPr="004B41A7">
        <w:rPr>
          <w:rFonts w:cs="Arial"/>
          <w:b/>
          <w:i/>
        </w:rPr>
        <w:t xml:space="preserve">Účastník </w:t>
      </w:r>
      <w:r w:rsidR="00D15600" w:rsidRPr="004B41A7">
        <w:rPr>
          <w:rFonts w:cs="Arial"/>
          <w:b/>
          <w:i/>
        </w:rPr>
        <w:t>výběrového</w:t>
      </w:r>
      <w:r w:rsidRPr="004B41A7">
        <w:rPr>
          <w:rFonts w:cs="Arial"/>
          <w:b/>
          <w:i/>
        </w:rPr>
        <w:t xml:space="preserve"> řízení doloží doklad, </w:t>
      </w:r>
      <w:r w:rsidR="00622B3E" w:rsidRPr="004B41A7">
        <w:rPr>
          <w:rFonts w:cs="Arial"/>
          <w:b/>
          <w:i/>
        </w:rPr>
        <w:t xml:space="preserve">na </w:t>
      </w:r>
      <w:r w:rsidR="00EA2B6B" w:rsidRPr="004B41A7">
        <w:rPr>
          <w:rFonts w:cs="Arial"/>
          <w:b/>
          <w:i/>
        </w:rPr>
        <w:t>základě,</w:t>
      </w:r>
      <w:r w:rsidR="00622B3E" w:rsidRPr="004B41A7">
        <w:rPr>
          <w:rFonts w:cs="Arial"/>
          <w:b/>
          <w:i/>
        </w:rPr>
        <w:t xml:space="preserve"> kterého </w:t>
      </w:r>
      <w:r w:rsidRPr="004B41A7">
        <w:rPr>
          <w:rFonts w:cs="Arial"/>
          <w:b/>
          <w:i/>
        </w:rPr>
        <w:t>je oprávněn podnikat v rozsahu odpovídajícímu předmětu veřejné zakázky:</w:t>
      </w:r>
    </w:p>
    <w:p w14:paraId="7C242327" w14:textId="3A84042F" w:rsidR="00803434" w:rsidRPr="004B41A7" w:rsidRDefault="00803434" w:rsidP="004B5DB2">
      <w:pPr>
        <w:suppressAutoHyphens/>
        <w:ind w:left="1418" w:hanging="425"/>
        <w:jc w:val="both"/>
        <w:rPr>
          <w:rFonts w:cs="Arial"/>
          <w:b/>
          <w:i/>
        </w:rPr>
      </w:pPr>
      <w:r w:rsidRPr="004B41A7">
        <w:rPr>
          <w:rFonts w:cs="Arial"/>
          <w:b/>
          <w:i/>
        </w:rPr>
        <w:t>- poradenská a konzultační činnost, zpracování odborných studií a posudků.</w:t>
      </w:r>
    </w:p>
    <w:p w14:paraId="24084A12" w14:textId="13297575" w:rsidR="004850CE" w:rsidRPr="004B41A7" w:rsidRDefault="00FA396D" w:rsidP="00815AD7">
      <w:pPr>
        <w:pStyle w:val="Odstavecseseznamem"/>
        <w:numPr>
          <w:ilvl w:val="1"/>
          <w:numId w:val="15"/>
        </w:numPr>
        <w:suppressAutoHyphens/>
        <w:spacing w:after="120"/>
        <w:ind w:left="425" w:hanging="425"/>
        <w:contextualSpacing w:val="0"/>
        <w:jc w:val="both"/>
        <w:rPr>
          <w:rFonts w:cs="Arial"/>
          <w:b/>
          <w:iCs/>
        </w:rPr>
      </w:pPr>
      <w:bookmarkStart w:id="1" w:name="_Hlk146179413"/>
      <w:r w:rsidRPr="004B41A7">
        <w:rPr>
          <w:rFonts w:cs="Arial"/>
          <w:b/>
        </w:rPr>
        <w:t>Technická kvalifikace</w:t>
      </w:r>
    </w:p>
    <w:p w14:paraId="5B9E8755" w14:textId="3F0C944E" w:rsidR="00DD79BF" w:rsidRPr="004B41A7" w:rsidRDefault="00DD79BF" w:rsidP="00AB1611">
      <w:pPr>
        <w:pStyle w:val="Odstavecseseznamem"/>
        <w:numPr>
          <w:ilvl w:val="0"/>
          <w:numId w:val="31"/>
        </w:numPr>
        <w:spacing w:before="120" w:after="120"/>
        <w:ind w:left="360"/>
        <w:jc w:val="both"/>
        <w:rPr>
          <w:rFonts w:cs="Arial"/>
          <w:b/>
        </w:rPr>
      </w:pPr>
      <w:bookmarkStart w:id="2" w:name="_Hlk146179398"/>
      <w:bookmarkEnd w:id="1"/>
      <w:r w:rsidRPr="004B41A7">
        <w:rPr>
          <w:rFonts w:cs="Arial"/>
          <w:b/>
        </w:rPr>
        <w:t>Technická kvalifikace – seznam významných služeb</w:t>
      </w:r>
    </w:p>
    <w:p w14:paraId="4C6B80A3" w14:textId="77777777" w:rsidR="005E5B33" w:rsidRPr="004B41A7" w:rsidRDefault="005E5B33" w:rsidP="00450FDC">
      <w:pPr>
        <w:spacing w:before="120" w:after="120"/>
        <w:jc w:val="both"/>
        <w:rPr>
          <w:rFonts w:cs="Arial"/>
        </w:rPr>
      </w:pPr>
      <w:r w:rsidRPr="004B41A7">
        <w:rPr>
          <w:rFonts w:cs="Arial"/>
        </w:rPr>
        <w:t>Účastník výběrového řízení předloží údaje k prokázání svých zkušeností se zakázkami, které svým charakterem a objemem odpovídají profesnímu obsahu této veřejné zakázky za posledních 5 let před zahájením výběrového řízení.</w:t>
      </w:r>
    </w:p>
    <w:p w14:paraId="5332DB5C" w14:textId="7F58E3A6" w:rsidR="005E5B33" w:rsidRPr="0062705A" w:rsidRDefault="005E5B33" w:rsidP="005E5B33">
      <w:pPr>
        <w:spacing w:before="240" w:after="120"/>
        <w:jc w:val="both"/>
        <w:rPr>
          <w:rFonts w:cs="Arial"/>
        </w:rPr>
      </w:pPr>
      <w:r w:rsidRPr="004B41A7">
        <w:rPr>
          <w:rFonts w:cs="Arial"/>
        </w:rPr>
        <w:t>K nabídce bude předložen seznam významných služeb, který se doporučuje předložit ve formě obsažené v Příloze č. 4 této</w:t>
      </w:r>
      <w:r w:rsidRPr="0062705A">
        <w:rPr>
          <w:rFonts w:cs="Arial"/>
        </w:rPr>
        <w:t xml:space="preserve"> Výzvy.</w:t>
      </w:r>
    </w:p>
    <w:p w14:paraId="611632B5" w14:textId="77777777" w:rsidR="005E5B33" w:rsidRPr="0062705A" w:rsidRDefault="005E5B33" w:rsidP="005E5B33">
      <w:pPr>
        <w:spacing w:before="240" w:after="120"/>
        <w:jc w:val="both"/>
        <w:rPr>
          <w:rFonts w:cs="Arial"/>
        </w:rPr>
      </w:pPr>
      <w:r w:rsidRPr="0062705A">
        <w:rPr>
          <w:rFonts w:cs="Arial"/>
        </w:rPr>
        <w:t>V předloženém seznamu musí být uvedeny všechny požadované údaje, zejména název služby, předmět plnění s uvedením zadavatelem níže požadovaných údajů, cena, investiční náklady,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Zadavatel si vyhrazuje právo ověřit správnost údajů uvedených v seznamu významných služeb.</w:t>
      </w:r>
    </w:p>
    <w:p w14:paraId="2BA4453D" w14:textId="699B20AE" w:rsidR="005E5B33" w:rsidRPr="0062705A" w:rsidRDefault="005E5B33" w:rsidP="005E5B33">
      <w:pPr>
        <w:spacing w:before="240" w:after="120"/>
        <w:jc w:val="both"/>
        <w:rPr>
          <w:rFonts w:cs="Arial"/>
        </w:rPr>
      </w:pPr>
      <w:r w:rsidRPr="0062705A">
        <w:rPr>
          <w:rFonts w:cs="Arial"/>
        </w:rPr>
        <w:t xml:space="preserve">Účastník výběrového řízení musí předloženým seznamem významných ukončených služeb prokázat, že v posledních </w:t>
      </w:r>
      <w:r w:rsidRPr="0062705A">
        <w:rPr>
          <w:rFonts w:cs="Arial"/>
          <w:b/>
        </w:rPr>
        <w:t>5 letech před zahájením výběrového řízení</w:t>
      </w:r>
      <w:r w:rsidRPr="0062705A">
        <w:rPr>
          <w:rFonts w:cs="Arial"/>
        </w:rPr>
        <w:t xml:space="preserve"> poskytl alespoň </w:t>
      </w:r>
      <w:r w:rsidR="0062705A" w:rsidRPr="0062705A">
        <w:rPr>
          <w:rFonts w:cs="Arial"/>
          <w:b/>
        </w:rPr>
        <w:t>1</w:t>
      </w:r>
      <w:r w:rsidRPr="0062705A">
        <w:rPr>
          <w:rFonts w:cs="Arial"/>
          <w:b/>
        </w:rPr>
        <w:t> služb</w:t>
      </w:r>
      <w:r w:rsidR="0062705A" w:rsidRPr="0062705A">
        <w:rPr>
          <w:rFonts w:cs="Arial"/>
          <w:b/>
        </w:rPr>
        <w:t>u</w:t>
      </w:r>
      <w:r w:rsidRPr="0062705A">
        <w:rPr>
          <w:rFonts w:cs="Arial"/>
          <w:b/>
        </w:rPr>
        <w:t>,</w:t>
      </w:r>
      <w:r w:rsidRPr="0062705A">
        <w:rPr>
          <w:rFonts w:cs="Arial"/>
        </w:rPr>
        <w:t xml:space="preserve"> kterými zajišťoval činnost podpory technického dozoru stavebníka u staveb železniční infrastruktury s celkovými investičními náklady v souhrnu minimálně </w:t>
      </w:r>
      <w:r w:rsidR="0062705A" w:rsidRPr="0062705A">
        <w:rPr>
          <w:rFonts w:cs="Arial"/>
          <w:b/>
        </w:rPr>
        <w:t>350 mil.</w:t>
      </w:r>
      <w:r w:rsidRPr="0062705A">
        <w:rPr>
          <w:rFonts w:cs="Arial"/>
          <w:b/>
        </w:rPr>
        <w:t xml:space="preserve"> Kč bez DPH</w:t>
      </w:r>
      <w:r w:rsidRPr="0062705A">
        <w:rPr>
          <w:rFonts w:cs="Arial"/>
        </w:rPr>
        <w:t xml:space="preserve"> </w:t>
      </w:r>
      <w:r w:rsidRPr="0062705A">
        <w:rPr>
          <w:rFonts w:cs="Arial"/>
          <w:b/>
          <w:i/>
        </w:rPr>
        <w:t>a se smluvními podmínkami FIDIC</w:t>
      </w:r>
      <w:r w:rsidRPr="0062705A">
        <w:rPr>
          <w:rFonts w:cs="Arial"/>
          <w:i/>
        </w:rPr>
        <w:t>.</w:t>
      </w:r>
    </w:p>
    <w:p w14:paraId="5800F5D2" w14:textId="77777777" w:rsidR="005E5B33" w:rsidRPr="0062705A" w:rsidRDefault="005E5B33" w:rsidP="005E5B33">
      <w:pPr>
        <w:spacing w:before="240" w:after="120"/>
        <w:jc w:val="both"/>
        <w:rPr>
          <w:rFonts w:cs="Arial"/>
        </w:rPr>
      </w:pPr>
      <w:r w:rsidRPr="0062705A">
        <w:rPr>
          <w:rFonts w:cs="Arial"/>
          <w:b/>
        </w:rPr>
        <w:t>Doba 5 let</w:t>
      </w:r>
      <w:r w:rsidRPr="0062705A">
        <w:rPr>
          <w:rFonts w:cs="Arial"/>
        </w:rPr>
        <w:t xml:space="preserve"> se považuje za splněnou, pokud byly služby v průběhu této </w:t>
      </w:r>
      <w:r w:rsidRPr="0062705A">
        <w:rPr>
          <w:rFonts w:cs="Arial"/>
          <w:b/>
        </w:rPr>
        <w:t>doby dokončeny</w:t>
      </w:r>
      <w:r w:rsidRPr="0062705A">
        <w:rPr>
          <w:rFonts w:cs="Arial"/>
        </w:rPr>
        <w:t>.</w:t>
      </w:r>
    </w:p>
    <w:p w14:paraId="37E37020" w14:textId="7ECCFBBA" w:rsidR="005E5B33" w:rsidRPr="0062705A" w:rsidRDefault="005E5B33" w:rsidP="005E5B33">
      <w:pPr>
        <w:spacing w:before="240" w:after="120"/>
        <w:jc w:val="both"/>
        <w:rPr>
          <w:rFonts w:cs="Arial"/>
        </w:rPr>
      </w:pPr>
      <w:r w:rsidRPr="0062705A">
        <w:rPr>
          <w:rFonts w:cs="Arial"/>
        </w:rPr>
        <w:t xml:space="preserve">Pojmem </w:t>
      </w:r>
      <w:r w:rsidRPr="0062705A">
        <w:rPr>
          <w:rFonts w:cs="Arial"/>
          <w:bCs/>
        </w:rPr>
        <w:t>stavba železniční infrastruktury</w:t>
      </w:r>
      <w:r w:rsidRPr="0062705A">
        <w:rPr>
          <w:rFonts w:cs="Arial"/>
        </w:rPr>
        <w:t xml:space="preserve"> zadavatel rozumí </w:t>
      </w:r>
      <w:r w:rsidRPr="0062705A">
        <w:rPr>
          <w:rFonts w:cs="Arial"/>
          <w:bCs/>
        </w:rPr>
        <w:t>stavbu na železniční dráze celostátní nebo regionální</w:t>
      </w:r>
      <w:r w:rsidRPr="0062705A">
        <w:rPr>
          <w:rFonts w:cs="Arial"/>
        </w:rPr>
        <w:t xml:space="preserve"> tak, jak jsou tyto dráhy definovány v ustanoveních § 3, odst. 1, písm. a) a b) zákona č. 266/1994 Sb., o drahách, ve znění pozdějších právních předpisů (dále jen zákon o drahách).</w:t>
      </w:r>
    </w:p>
    <w:p w14:paraId="20702185" w14:textId="77777777" w:rsidR="00DD79BF" w:rsidRPr="00AF46BE" w:rsidRDefault="00DD79BF" w:rsidP="00450FDC">
      <w:pPr>
        <w:pStyle w:val="Odstavecseseznamem"/>
        <w:numPr>
          <w:ilvl w:val="0"/>
          <w:numId w:val="31"/>
        </w:numPr>
        <w:spacing w:before="120" w:after="120"/>
        <w:ind w:left="360"/>
        <w:jc w:val="both"/>
        <w:rPr>
          <w:rFonts w:cs="Arial"/>
          <w:b/>
        </w:rPr>
      </w:pPr>
      <w:r>
        <w:rPr>
          <w:rFonts w:cs="Arial"/>
          <w:b/>
        </w:rPr>
        <w:t>Technická kvalifikace – seznam</w:t>
      </w:r>
      <w:r w:rsidRPr="00AF46BE">
        <w:rPr>
          <w:rFonts w:cs="Arial"/>
          <w:b/>
        </w:rPr>
        <w:t xml:space="preserve"> personálu</w:t>
      </w:r>
    </w:p>
    <w:p w14:paraId="42BDC386" w14:textId="77777777" w:rsidR="005E5B33" w:rsidRPr="00C30C5E" w:rsidRDefault="005E5B33" w:rsidP="005E5B33">
      <w:pPr>
        <w:spacing w:after="0" w:line="240" w:lineRule="auto"/>
        <w:jc w:val="both"/>
        <w:rPr>
          <w:color w:val="000000"/>
        </w:rPr>
      </w:pPr>
      <w:r w:rsidRPr="00C30C5E">
        <w:rPr>
          <w:color w:val="000000"/>
        </w:rPr>
        <w:t>Zadavatel požaduje předložení seznamu odborného personálu dodavatele.</w:t>
      </w:r>
    </w:p>
    <w:p w14:paraId="0502B8B6" w14:textId="18E21A9D" w:rsidR="005E5B33" w:rsidRDefault="005E5B33" w:rsidP="005E5B33">
      <w:pPr>
        <w:spacing w:after="0" w:line="240" w:lineRule="auto"/>
        <w:jc w:val="both"/>
        <w:rPr>
          <w:color w:val="000000"/>
        </w:rPr>
      </w:pPr>
      <w:r w:rsidRPr="00C30C5E">
        <w:rPr>
          <w:color w:val="000000"/>
        </w:rPr>
        <w:t xml:space="preserve">Účastník v nabídce předloží profesní životopisy každého člena odborného personálu a doklady k prokázání odborné způsobilosti. Pro plnění této veřejné zakázky musí mít dodavatel k dispozici odborný personál, který splňuje následující podmínky (což musí vyplývat </w:t>
      </w:r>
      <w:proofErr w:type="gramStart"/>
      <w:r w:rsidRPr="00C30C5E">
        <w:rPr>
          <w:color w:val="000000"/>
        </w:rPr>
        <w:t>z</w:t>
      </w:r>
      <w:proofErr w:type="gramEnd"/>
      <w:r w:rsidRPr="00C30C5E">
        <w:rPr>
          <w:color w:val="000000"/>
        </w:rPr>
        <w:t xml:space="preserve"> dodavatelem předkládaných dokumentů):</w:t>
      </w:r>
    </w:p>
    <w:p w14:paraId="5474C71A" w14:textId="77777777" w:rsidR="005E5B33" w:rsidRDefault="005E5B33" w:rsidP="005E5B33">
      <w:pPr>
        <w:spacing w:after="0" w:line="240" w:lineRule="auto"/>
        <w:jc w:val="both"/>
        <w:rPr>
          <w:color w:val="000000"/>
        </w:rPr>
      </w:pPr>
    </w:p>
    <w:p w14:paraId="1F071800" w14:textId="77777777" w:rsidR="005E5B33" w:rsidRPr="00C30C5E" w:rsidRDefault="005E5B33" w:rsidP="00011333">
      <w:pPr>
        <w:pStyle w:val="Odstavecseseznamem"/>
        <w:numPr>
          <w:ilvl w:val="0"/>
          <w:numId w:val="35"/>
        </w:numPr>
        <w:spacing w:after="120" w:line="240" w:lineRule="auto"/>
        <w:ind w:hanging="357"/>
        <w:contextualSpacing w:val="0"/>
        <w:jc w:val="both"/>
        <w:rPr>
          <w:b/>
          <w:color w:val="000000"/>
        </w:rPr>
      </w:pPr>
      <w:r w:rsidRPr="00C30C5E">
        <w:rPr>
          <w:b/>
          <w:color w:val="000000"/>
        </w:rPr>
        <w:t>Vedoucí pracovník týmu</w:t>
      </w:r>
    </w:p>
    <w:p w14:paraId="52C0372E" w14:textId="21A43432" w:rsidR="005E5B33" w:rsidRPr="0062705A" w:rsidRDefault="005E5B33" w:rsidP="00011333">
      <w:pPr>
        <w:pStyle w:val="Odstavecseseznamem"/>
        <w:numPr>
          <w:ilvl w:val="0"/>
          <w:numId w:val="36"/>
        </w:numPr>
        <w:spacing w:after="0" w:line="240" w:lineRule="auto"/>
        <w:ind w:hanging="357"/>
        <w:contextualSpacing w:val="0"/>
        <w:jc w:val="both"/>
      </w:pPr>
      <w:r>
        <w:t xml:space="preserve">zkušenost alespoň se </w:t>
      </w:r>
      <w:r w:rsidR="0062705A" w:rsidRPr="0062705A">
        <w:rPr>
          <w:b/>
        </w:rPr>
        <w:t>1</w:t>
      </w:r>
      <w:r w:rsidRPr="0062705A">
        <w:rPr>
          <w:b/>
        </w:rPr>
        <w:t xml:space="preserve"> </w:t>
      </w:r>
      <w:r w:rsidRPr="0062705A">
        <w:rPr>
          <w:rFonts w:cs="Arial"/>
          <w:b/>
        </w:rPr>
        <w:t>služb</w:t>
      </w:r>
      <w:r w:rsidR="0062705A" w:rsidRPr="0062705A">
        <w:rPr>
          <w:rFonts w:cs="Arial"/>
          <w:b/>
        </w:rPr>
        <w:t>ou</w:t>
      </w:r>
      <w:r w:rsidRPr="0062705A">
        <w:rPr>
          <w:rFonts w:cs="Arial"/>
          <w:b/>
        </w:rPr>
        <w:t xml:space="preserve"> </w:t>
      </w:r>
      <w:r w:rsidRPr="0062705A">
        <w:rPr>
          <w:rFonts w:cs="Arial"/>
        </w:rPr>
        <w:t xml:space="preserve">v posledních </w:t>
      </w:r>
      <w:r w:rsidRPr="0062705A">
        <w:rPr>
          <w:rFonts w:cs="Arial"/>
          <w:b/>
        </w:rPr>
        <w:t xml:space="preserve">5 letech </w:t>
      </w:r>
      <w:r w:rsidRPr="0062705A">
        <w:rPr>
          <w:rFonts w:cs="Arial"/>
        </w:rPr>
        <w:t xml:space="preserve">před zahájením výběrového řízení, kterými zajišťoval činnost podpory technického dozoru stavebníka u staveb železniční infrastruktury </w:t>
      </w:r>
      <w:r w:rsidRPr="0062705A">
        <w:rPr>
          <w:rFonts w:cs="Arial"/>
          <w:b/>
        </w:rPr>
        <w:t xml:space="preserve">s celkovými investičními náklady v souhrnu minimálně </w:t>
      </w:r>
      <w:r w:rsidR="0062705A" w:rsidRPr="0062705A">
        <w:rPr>
          <w:rFonts w:cs="Arial"/>
          <w:b/>
        </w:rPr>
        <w:t xml:space="preserve">350 mil. </w:t>
      </w:r>
      <w:r w:rsidRPr="0062705A">
        <w:rPr>
          <w:rFonts w:cs="Arial"/>
          <w:b/>
        </w:rPr>
        <w:t xml:space="preserve">Kč bez DPH </w:t>
      </w:r>
      <w:r w:rsidRPr="0062705A">
        <w:rPr>
          <w:rFonts w:cs="Arial"/>
          <w:b/>
          <w:i/>
        </w:rPr>
        <w:t>se smluvními podmínkami FIDIC</w:t>
      </w:r>
      <w:r w:rsidR="0062705A" w:rsidRPr="0062705A">
        <w:rPr>
          <w:rFonts w:cs="Arial"/>
          <w:b/>
          <w:i/>
        </w:rPr>
        <w:t>.</w:t>
      </w:r>
    </w:p>
    <w:p w14:paraId="644A90AE" w14:textId="77777777" w:rsidR="00AB5024" w:rsidRDefault="00AB5024" w:rsidP="005E5B33">
      <w:pPr>
        <w:pStyle w:val="Odstavecseseznamem"/>
        <w:spacing w:after="0" w:line="240" w:lineRule="auto"/>
        <w:ind w:left="1440"/>
        <w:jc w:val="both"/>
      </w:pPr>
    </w:p>
    <w:p w14:paraId="4CD107D2" w14:textId="77777777" w:rsidR="005E5B33" w:rsidRPr="00A646FD" w:rsidRDefault="005E5B33" w:rsidP="00011333">
      <w:pPr>
        <w:pStyle w:val="Odstavecseseznamem"/>
        <w:numPr>
          <w:ilvl w:val="0"/>
          <w:numId w:val="35"/>
        </w:numPr>
        <w:spacing w:after="120" w:line="240" w:lineRule="auto"/>
        <w:ind w:left="714" w:hanging="357"/>
        <w:contextualSpacing w:val="0"/>
        <w:jc w:val="both"/>
        <w:rPr>
          <w:b/>
        </w:rPr>
      </w:pPr>
      <w:r w:rsidRPr="00A646FD">
        <w:rPr>
          <w:b/>
        </w:rPr>
        <w:lastRenderedPageBreak/>
        <w:t>Výkonný pracovník týmu</w:t>
      </w:r>
    </w:p>
    <w:p w14:paraId="6BA0B5A3" w14:textId="77777777" w:rsidR="005E5B33" w:rsidRPr="0013025A" w:rsidRDefault="005E5B33" w:rsidP="005E5B33">
      <w:pPr>
        <w:pStyle w:val="Odstavecseseznamem"/>
        <w:numPr>
          <w:ilvl w:val="0"/>
          <w:numId w:val="36"/>
        </w:numPr>
        <w:spacing w:after="0" w:line="240" w:lineRule="auto"/>
        <w:contextualSpacing w:val="0"/>
        <w:jc w:val="both"/>
      </w:pPr>
      <w:r w:rsidRPr="0013025A">
        <w:t>nejméně 5 let praxe s realizací staveb železniční infrastruktury</w:t>
      </w:r>
      <w:r>
        <w:t xml:space="preserve"> ve funkci </w:t>
      </w:r>
      <w:r w:rsidRPr="00375516">
        <w:rPr>
          <w:rFonts w:cs="Arial"/>
        </w:rPr>
        <w:t>podpory technického dozoru stavebníka</w:t>
      </w:r>
      <w:r w:rsidRPr="0013025A">
        <w:t xml:space="preserve">. </w:t>
      </w:r>
    </w:p>
    <w:p w14:paraId="0F652953" w14:textId="77777777" w:rsidR="005E5B33" w:rsidRPr="00976BAA" w:rsidRDefault="005E5B33" w:rsidP="005E5B33">
      <w:pPr>
        <w:pStyle w:val="Odstavecseseznamem"/>
        <w:spacing w:after="0" w:line="240" w:lineRule="auto"/>
        <w:ind w:left="1440"/>
        <w:jc w:val="both"/>
        <w:rPr>
          <w:color w:val="000000"/>
          <w:highlight w:val="green"/>
        </w:rPr>
      </w:pPr>
    </w:p>
    <w:p w14:paraId="36EF196A" w14:textId="77777777" w:rsidR="005E5B33" w:rsidRPr="005C190A" w:rsidRDefault="005E5B33" w:rsidP="00011333">
      <w:pPr>
        <w:pStyle w:val="Odstavecseseznamem"/>
        <w:numPr>
          <w:ilvl w:val="0"/>
          <w:numId w:val="35"/>
        </w:numPr>
        <w:spacing w:after="120" w:line="240" w:lineRule="auto"/>
        <w:ind w:hanging="357"/>
        <w:contextualSpacing w:val="0"/>
        <w:jc w:val="both"/>
        <w:rPr>
          <w:b/>
        </w:rPr>
      </w:pPr>
      <w:r w:rsidRPr="005C190A">
        <w:rPr>
          <w:b/>
        </w:rPr>
        <w:t>Pracovník se znalostí softwaru na kontrolu rozpočtů a cenových změn během výstavby</w:t>
      </w:r>
    </w:p>
    <w:p w14:paraId="039CD7CC" w14:textId="77777777" w:rsidR="005E5B33" w:rsidRPr="005C190A" w:rsidRDefault="005E5B33" w:rsidP="00011333">
      <w:pPr>
        <w:pStyle w:val="Odstavecseseznamem"/>
        <w:numPr>
          <w:ilvl w:val="0"/>
          <w:numId w:val="36"/>
        </w:numPr>
        <w:spacing w:after="0" w:line="240" w:lineRule="auto"/>
        <w:ind w:hanging="357"/>
        <w:contextualSpacing w:val="0"/>
        <w:jc w:val="both"/>
      </w:pPr>
      <w:r w:rsidRPr="005C190A">
        <w:t xml:space="preserve">nejméně 5 let praxe se softwarem na kontrolu rozpočtů a cenových změn během výstavby,  </w:t>
      </w:r>
    </w:p>
    <w:p w14:paraId="330F5C2A" w14:textId="451F1923" w:rsidR="005E5B33" w:rsidRPr="0062705A" w:rsidRDefault="005E5B33" w:rsidP="00011333">
      <w:pPr>
        <w:pStyle w:val="Odstavecseseznamem"/>
        <w:numPr>
          <w:ilvl w:val="0"/>
          <w:numId w:val="36"/>
        </w:numPr>
        <w:spacing w:after="0" w:line="240" w:lineRule="auto"/>
        <w:ind w:hanging="357"/>
        <w:contextualSpacing w:val="0"/>
        <w:jc w:val="both"/>
      </w:pPr>
      <w:r w:rsidRPr="005C190A">
        <w:t xml:space="preserve">prokázat zkušenost se softwarem na kontrolu rozpočtů a cenových změn během výstavby u alespoň </w:t>
      </w:r>
      <w:r w:rsidR="0062705A">
        <w:rPr>
          <w:b/>
        </w:rPr>
        <w:t>jedné</w:t>
      </w:r>
      <w:r w:rsidRPr="005C190A">
        <w:t xml:space="preserve"> jmenovitě uveden</w:t>
      </w:r>
      <w:r w:rsidR="0062705A">
        <w:t>é</w:t>
      </w:r>
      <w:r w:rsidRPr="005C190A">
        <w:t xml:space="preserve"> stav</w:t>
      </w:r>
      <w:r w:rsidR="0062705A">
        <w:t>by</w:t>
      </w:r>
      <w:r w:rsidRPr="005C190A">
        <w:t xml:space="preserve"> železniční infrastruktury, přičemž se musí jednat o zakázk</w:t>
      </w:r>
      <w:r w:rsidR="0062705A">
        <w:t>u</w:t>
      </w:r>
      <w:r w:rsidRPr="005C190A">
        <w:t xml:space="preserve"> dokončen</w:t>
      </w:r>
      <w:r w:rsidR="0062705A">
        <w:t>ou</w:t>
      </w:r>
      <w:r w:rsidRPr="005C190A">
        <w:t xml:space="preserve"> v </w:t>
      </w:r>
      <w:r w:rsidRPr="0062705A">
        <w:t xml:space="preserve">posledních </w:t>
      </w:r>
      <w:r w:rsidRPr="0062705A">
        <w:rPr>
          <w:b/>
        </w:rPr>
        <w:t>5 letech</w:t>
      </w:r>
      <w:r w:rsidRPr="0062705A">
        <w:t xml:space="preserve"> před zahájením výběrového řízení, a celkové investiční náklady uvedené dokončené stavební akce musí včetně případných poddodávek, činit minimálně </w:t>
      </w:r>
      <w:r w:rsidR="0062705A" w:rsidRPr="0062705A">
        <w:rPr>
          <w:b/>
        </w:rPr>
        <w:t>350 mil.</w:t>
      </w:r>
      <w:r w:rsidRPr="0062705A">
        <w:rPr>
          <w:b/>
        </w:rPr>
        <w:t xml:space="preserve"> Kč bez DPH.</w:t>
      </w:r>
    </w:p>
    <w:p w14:paraId="6F4F93CB" w14:textId="77777777" w:rsidR="005E5B33" w:rsidRPr="00544F6D" w:rsidRDefault="005E5B33" w:rsidP="005E5B33">
      <w:pPr>
        <w:spacing w:after="0" w:line="240" w:lineRule="auto"/>
        <w:jc w:val="both"/>
      </w:pPr>
    </w:p>
    <w:p w14:paraId="5AE5B919" w14:textId="77777777" w:rsidR="005E5B33" w:rsidRPr="00EC56E7" w:rsidRDefault="005E5B33" w:rsidP="005E5B33">
      <w:pPr>
        <w:spacing w:after="0" w:line="240" w:lineRule="auto"/>
        <w:jc w:val="both"/>
        <w:rPr>
          <w:color w:val="000000"/>
        </w:rPr>
      </w:pPr>
      <w:r w:rsidRPr="00EC56E7">
        <w:rPr>
          <w:color w:val="000000"/>
        </w:rPr>
        <w:t>Zadavatel v této souvislosti upozorňuje, že všichni členové odborného týmu vybraného dodavatele se budou muset přímo podílet na plnění veřejné zakázky, a to v rozsahu a za podmínek dle závazného návrhu Smlouvy.</w:t>
      </w:r>
    </w:p>
    <w:p w14:paraId="39FAD2B8" w14:textId="77777777" w:rsidR="005E5B33" w:rsidRPr="00EC56E7" w:rsidRDefault="005E5B33" w:rsidP="005E5B33">
      <w:pPr>
        <w:spacing w:after="0" w:line="240" w:lineRule="auto"/>
        <w:jc w:val="both"/>
        <w:rPr>
          <w:color w:val="000000"/>
        </w:rPr>
      </w:pPr>
    </w:p>
    <w:p w14:paraId="6672A021" w14:textId="77777777" w:rsidR="005E5B33" w:rsidRPr="004B41A7" w:rsidRDefault="005E5B33" w:rsidP="00544F6D">
      <w:pPr>
        <w:spacing w:after="120" w:line="240" w:lineRule="auto"/>
        <w:jc w:val="both"/>
      </w:pPr>
      <w:r w:rsidRPr="00EC56E7">
        <w:rPr>
          <w:color w:val="000000"/>
        </w:rPr>
        <w:t xml:space="preserve">Seznam odborného personálu účastníka zadavatel doporučuje předložit ve formě dle vzorového formuláře </w:t>
      </w:r>
      <w:r w:rsidRPr="004B41A7">
        <w:t>obsaženého v Příloze č. 5 této výzvy a profesní životopis každého člena odborného personálu dodavatele doporučuje předložit ve formě obsažené v Příloze č. 6 této výzvy.</w:t>
      </w:r>
    </w:p>
    <w:p w14:paraId="52CBF4D9" w14:textId="1521E1A0" w:rsidR="004850CE" w:rsidRPr="00D619B6" w:rsidRDefault="004850CE" w:rsidP="00C71084">
      <w:pPr>
        <w:pStyle w:val="Odstavecseseznamem"/>
        <w:numPr>
          <w:ilvl w:val="1"/>
          <w:numId w:val="15"/>
        </w:numPr>
        <w:suppressAutoHyphens/>
        <w:spacing w:before="240" w:after="120"/>
        <w:ind w:left="425" w:hanging="425"/>
        <w:contextualSpacing w:val="0"/>
        <w:jc w:val="both"/>
        <w:rPr>
          <w:b/>
        </w:rPr>
      </w:pPr>
      <w:r w:rsidRPr="00D619B6">
        <w:rPr>
          <w:b/>
        </w:rPr>
        <w:t>Prokázání kvalifikace prostřednictvím jiných osob</w:t>
      </w:r>
    </w:p>
    <w:p w14:paraId="757D00DF" w14:textId="54326E68" w:rsidR="004850CE" w:rsidRPr="009D2A1C" w:rsidRDefault="004850CE" w:rsidP="00C71084">
      <w:pPr>
        <w:suppressAutoHyphens/>
        <w:spacing w:before="120" w:after="120"/>
        <w:jc w:val="both"/>
      </w:pPr>
      <w:r w:rsidRPr="009D2A1C">
        <w:t>Pokud není dodavatel schopen prokázat splnění určité části kvalifikace požadované zadavatelem v plném rozsahu, je oprávněn prokázat splnění profesní způsobilosti (s výjimkou výpisu z obchodního rejstříku nebo jiné obdobné evidence, pokud jiný právní předpis zápis do takové evidence vyžaduje)</w:t>
      </w:r>
      <w:r w:rsidR="00FA396D">
        <w:t xml:space="preserve"> </w:t>
      </w:r>
      <w:r w:rsidR="00FA396D" w:rsidRPr="0062705A">
        <w:t>a technické kvalifikace</w:t>
      </w:r>
      <w:r w:rsidRPr="0062705A">
        <w:t xml:space="preserve"> </w:t>
      </w:r>
      <w:r w:rsidRPr="009D2A1C">
        <w:t>prostřednictvím jiných osob. V</w:t>
      </w:r>
      <w:r w:rsidR="009D2A1C">
        <w:t> </w:t>
      </w:r>
      <w:r w:rsidRPr="009D2A1C">
        <w:t>takovém</w:t>
      </w:r>
      <w:r w:rsidR="009D2A1C">
        <w:t xml:space="preserve"> </w:t>
      </w:r>
      <w:r w:rsidRPr="009D2A1C">
        <w:t>případě je dodavatel povinen zadavateli předložit:</w:t>
      </w:r>
    </w:p>
    <w:p w14:paraId="57975542" w14:textId="22347455"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profesní způsobilosti ve v</w:t>
      </w:r>
      <w:r w:rsidR="00F846A9" w:rsidRPr="00F30C22">
        <w:rPr>
          <w:bCs/>
          <w:iCs/>
        </w:rPr>
        <w:t xml:space="preserve">ztahu k České republice – výpis </w:t>
      </w:r>
      <w:r w:rsidRPr="00F30C22">
        <w:rPr>
          <w:bCs/>
          <w:iCs/>
        </w:rPr>
        <w:t xml:space="preserve">z obchodního rejstříku nebo jiné obdobné evidence, pokud jiný právní předpis zápis do takové evidence </w:t>
      </w:r>
      <w:proofErr w:type="gramStart"/>
      <w:r w:rsidRPr="00F30C22">
        <w:rPr>
          <w:bCs/>
          <w:iCs/>
        </w:rPr>
        <w:t xml:space="preserve">vyžaduje </w:t>
      </w:r>
      <w:r w:rsidR="00113538" w:rsidRPr="00F30C22">
        <w:rPr>
          <w:bCs/>
          <w:iCs/>
        </w:rPr>
        <w:t>- jiné</w:t>
      </w:r>
      <w:proofErr w:type="gramEnd"/>
      <w:r w:rsidRPr="00F30C22">
        <w:rPr>
          <w:bCs/>
          <w:iCs/>
        </w:rPr>
        <w:t xml:space="preserve"> osoby,</w:t>
      </w:r>
    </w:p>
    <w:p w14:paraId="63AEB4B1" w14:textId="77777777"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chybějící části kvalifikace prostřednictvím jiné osoby,</w:t>
      </w:r>
    </w:p>
    <w:p w14:paraId="4056E3D6" w14:textId="77777777" w:rsidR="00F846A9"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o splnění základní způsobilosti jinou osobou – čestné prohlášení,</w:t>
      </w:r>
    </w:p>
    <w:bookmarkEnd w:id="2"/>
    <w:p w14:paraId="606F540B" w14:textId="48FBDAB4" w:rsidR="004850CE" w:rsidRDefault="00E163E2" w:rsidP="002170E8">
      <w:pPr>
        <w:pStyle w:val="Odstavecseseznamem"/>
        <w:numPr>
          <w:ilvl w:val="0"/>
          <w:numId w:val="10"/>
        </w:numPr>
        <w:spacing w:before="120" w:after="120"/>
        <w:ind w:left="426"/>
        <w:contextualSpacing w:val="0"/>
        <w:jc w:val="both"/>
        <w:rPr>
          <w:b/>
          <w:iCs/>
        </w:rPr>
      </w:pPr>
      <w:r w:rsidRPr="00E163E2">
        <w:rPr>
          <w:bCs/>
        </w:rPr>
        <w:t>smlouvu nebo jinou osobou podepsané potvrzení o její existenci, jejímž obsahem je závazek jiné osoby</w:t>
      </w:r>
      <w:r w:rsidRPr="00E163E2">
        <w:rPr>
          <w:b/>
        </w:rPr>
        <w:t xml:space="preserve"> </w:t>
      </w:r>
      <w:r w:rsidRPr="00E163E2">
        <w:rPr>
          <w:rStyle w:val="Tun9b"/>
          <w:b w:val="0"/>
        </w:rPr>
        <w:t>k poskytnutí plnění určeného k plnění veřejné zakázky nebo k poskytnutí věcí či práv, s nimiž bude dodavatel oprávněn disponovat při plnění veřejné zakázky, a to alespoň v rozsahu, v jakém jiná osoba prokázala kvalifikaci za dodavatele</w:t>
      </w:r>
      <w:r w:rsidR="004850CE" w:rsidRPr="00E163E2">
        <w:rPr>
          <w:b/>
          <w:iCs/>
        </w:rPr>
        <w:t>.</w:t>
      </w:r>
    </w:p>
    <w:p w14:paraId="621C47AB" w14:textId="0363A4AA" w:rsidR="00F37D40" w:rsidRPr="00E81471" w:rsidRDefault="00F37D40" w:rsidP="00815AD7">
      <w:pPr>
        <w:spacing w:before="120" w:after="120"/>
        <w:jc w:val="both"/>
        <w:rPr>
          <w:b/>
          <w:iCs/>
        </w:rPr>
      </w:pPr>
      <w:r>
        <w:t>Požadavek ohledně předložení smlouvy nebo potvrzení o její existenci, jejímž obsahem je závazek jiné osoby, je splněn, pokud</w:t>
      </w:r>
      <w:r w:rsidRPr="00074F3B">
        <w:t xml:space="preserve"> </w:t>
      </w:r>
      <w:r w:rsidRPr="00C66878">
        <w:t xml:space="preserve">z obsahu smlouvy nebo potvrzení o její existenci vyplývá závazek jiné osoby plnit veřejnou zakázku </w:t>
      </w:r>
      <w:r w:rsidRPr="00E81471">
        <w:rPr>
          <w:b/>
        </w:rPr>
        <w:t>společně a nerozdílně s dodavatelem</w:t>
      </w:r>
      <w:r>
        <w:t xml:space="preserve">. </w:t>
      </w:r>
      <w:r w:rsidRPr="0006499F">
        <w:rPr>
          <w:rStyle w:val="Tun9b"/>
        </w:rPr>
        <w:t xml:space="preserve">Prokazuje-li však dodavatel prostřednictvím jiné osoby kvalifikaci a předkládá seznam </w:t>
      </w:r>
      <w:r>
        <w:rPr>
          <w:rStyle w:val="Tun9b"/>
        </w:rPr>
        <w:t>významných služeb</w:t>
      </w:r>
      <w:r w:rsidRPr="0006499F">
        <w:rPr>
          <w:rStyle w:val="Tun9b"/>
        </w:rPr>
        <w:t>, musí</w:t>
      </w:r>
      <w:r w:rsidRPr="00E81471">
        <w:rPr>
          <w:b/>
          <w:color w:val="000000"/>
        </w:rPr>
        <w:t xml:space="preserve"> ze smlouvy nebo potvrzení o její existenci vyplývat závazek, že jiná osoba bude vykonávat služby, resp. příslušné části plnění, ke kterým se prokazované kritérium kvalifikace vztahuje</w:t>
      </w:r>
      <w:r w:rsidRPr="0006499F">
        <w:rPr>
          <w:rStyle w:val="Tun9b"/>
        </w:rPr>
        <w:t>.</w:t>
      </w:r>
    </w:p>
    <w:p w14:paraId="2DDFB613" w14:textId="4419F440" w:rsidR="004850CE" w:rsidRPr="00F30C22" w:rsidRDefault="004850CE" w:rsidP="00EB4FA6">
      <w:pPr>
        <w:pStyle w:val="Odstavecseseznamem"/>
        <w:numPr>
          <w:ilvl w:val="1"/>
          <w:numId w:val="15"/>
        </w:numPr>
        <w:suppressAutoHyphens/>
        <w:spacing w:before="240" w:after="120"/>
        <w:ind w:left="425" w:hanging="425"/>
        <w:contextualSpacing w:val="0"/>
        <w:jc w:val="both"/>
        <w:rPr>
          <w:rFonts w:cs="Arial"/>
          <w:b/>
        </w:rPr>
      </w:pPr>
      <w:bookmarkStart w:id="3" w:name="_Hlk146179538"/>
      <w:r>
        <w:rPr>
          <w:rFonts w:cs="Arial"/>
          <w:b/>
        </w:rPr>
        <w:t>Obecně k prokazování splnění kvalifikace</w:t>
      </w:r>
      <w:r w:rsidRPr="002C690A">
        <w:rPr>
          <w:rFonts w:cs="Arial"/>
          <w:b/>
        </w:rPr>
        <w:t>:</w:t>
      </w:r>
    </w:p>
    <w:p w14:paraId="7A58C92C"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je povinen předložit doklady k prokázání kvalifikace v nabídce. Chybějící doklady lze doplnit pouze na výzvu zadavatele. Dodavatel je oprávněn nahradit požadované doklady jednotným evropským osvědčením pro veřejné zakázky.</w:t>
      </w:r>
    </w:p>
    <w:p w14:paraId="3B2A87C2" w14:textId="5632AA5B" w:rsidR="004850CE" w:rsidRPr="00F30C22" w:rsidRDefault="004850CE" w:rsidP="00680A7A">
      <w:pPr>
        <w:pStyle w:val="Odstavecseseznamem"/>
        <w:numPr>
          <w:ilvl w:val="2"/>
          <w:numId w:val="15"/>
        </w:numPr>
        <w:suppressAutoHyphens/>
        <w:spacing w:before="120" w:after="120"/>
        <w:contextualSpacing w:val="0"/>
        <w:jc w:val="both"/>
      </w:pPr>
      <w:r w:rsidRPr="00F30C22">
        <w:t>Dodavatel je oprávněn prokázat splnění kvalifikace, nebo její části i předložením výpisu ze seznamu kvalifikovaných dodavatelů, pokud k poslednímu dni, ke kterému má být prokázáno splnění kvalifikace, není výpis ze seznamu starší než 3 měsíce. Požadavky zadavatele na splnění kvalifikace, které nemá dodavatel v seznamu kvalifikovaných dodavatelů zapsány, je povinen prokázat předložením požadovaných dokladů.</w:t>
      </w:r>
    </w:p>
    <w:p w14:paraId="69A6F12B" w14:textId="4D68D043" w:rsidR="004850CE" w:rsidRPr="00F30C22" w:rsidRDefault="004850CE" w:rsidP="00680A7A">
      <w:pPr>
        <w:pStyle w:val="Odstavecseseznamem"/>
        <w:numPr>
          <w:ilvl w:val="2"/>
          <w:numId w:val="15"/>
        </w:numPr>
        <w:suppressAutoHyphens/>
        <w:spacing w:before="120" w:after="120"/>
        <w:contextualSpacing w:val="0"/>
        <w:jc w:val="both"/>
      </w:pPr>
      <w:r w:rsidRPr="00F30C22">
        <w:lastRenderedPageBreak/>
        <w:t>Dodavatel je oprávněn prokázat splnění kvalifikace nebo její části i předložením platného certifikátu, vydaného v rámci systému certifikovaných dodavatelů. Předložením certifikátu dodavatel prokáže splnění kvalifikace v rozsahu v něm uvedených údajů. Certifikátem neprokázanou část kvalifikace dodavatel splní předložením zadavatelem požadovaných dokladů.</w:t>
      </w:r>
    </w:p>
    <w:p w14:paraId="447EFAB4"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není oprávněn nahradit předložení požadovaných dokladů čestným prohlášením, s výjimkou případů stanovených touto výzvou a v případě, že se podle příslušného právního řádu požadovaný doklad nevydává. Pokud dodavatel není z důvodů, které mu nelze přičítat, schopen předložit požadovaný doklad, je oprávněn předložit jiný rovnocenný doklad.</w:t>
      </w:r>
    </w:p>
    <w:p w14:paraId="56649D70" w14:textId="70BE3E4C" w:rsidR="004850CE" w:rsidRPr="00F30C22" w:rsidRDefault="004E1B8A" w:rsidP="00680A7A">
      <w:pPr>
        <w:pStyle w:val="Odstavecseseznamem"/>
        <w:numPr>
          <w:ilvl w:val="2"/>
          <w:numId w:val="15"/>
        </w:numPr>
        <w:suppressAutoHyphens/>
        <w:spacing w:before="120" w:after="120"/>
        <w:contextualSpacing w:val="0"/>
        <w:jc w:val="both"/>
      </w:pPr>
      <w:r>
        <w:t>V případě společné účasti dodavatelů prokazuje základní způsobilost a profesní způsobilost každý ze společníků v plném rozsahu samostatně. Prokázání splnění ostatní kvalifikace musí prokázat všichni společníci společně.</w:t>
      </w:r>
    </w:p>
    <w:p w14:paraId="6CF8A78E" w14:textId="0E3453D1" w:rsidR="004850CE" w:rsidRPr="00F30C22" w:rsidRDefault="004850CE" w:rsidP="00680A7A">
      <w:pPr>
        <w:pStyle w:val="Odstavecseseznamem"/>
        <w:numPr>
          <w:ilvl w:val="2"/>
          <w:numId w:val="15"/>
        </w:numPr>
        <w:suppressAutoHyphens/>
        <w:spacing w:before="120" w:after="120"/>
        <w:contextualSpacing w:val="0"/>
        <w:jc w:val="both"/>
      </w:pPr>
      <w:r w:rsidRPr="00F30C22">
        <w:t>V případě, že byla kvalifikace získaná v zahraničí, prokazuje se v požadovaném rozsahu doklady vydanými podle právního řádu země, ve které byla získána. Doklady k prokázání profesní způsobilosti dodavatel nemusí předložit, pokud právní předpisy v zemi jeho sídla obdobnou profesní způsobilost nevyžadují. Doklady, kterými zahraniční osoba prokazuje splnění kvalifikace, musí být předloženy v původním jazyce a též v překladu do českého jazyka, pokud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překlad do českého jazyka se nevztahuje na doklady ve slovenském jazyce. Zjistí-li se rozdíl v překladu, je rozhodující znění v českém jazyce. V případě pochybností o správnosti překladu si zadavatel může vyžádat předložení úředně ověřeného překladu do českého jazyka tlumočníkem zapsaným do seznamu znalců a tlumočníků.</w:t>
      </w:r>
    </w:p>
    <w:p w14:paraId="1A40D292" w14:textId="77777777" w:rsidR="004850CE" w:rsidRPr="00427416" w:rsidRDefault="004850CE" w:rsidP="004C0E03">
      <w:pPr>
        <w:pStyle w:val="Odstavecseseznamem"/>
        <w:numPr>
          <w:ilvl w:val="2"/>
          <w:numId w:val="15"/>
        </w:numPr>
        <w:suppressAutoHyphens/>
        <w:spacing w:before="120" w:after="120"/>
        <w:contextualSpacing w:val="0"/>
        <w:jc w:val="both"/>
        <w:rPr>
          <w:u w:val="single"/>
        </w:rPr>
      </w:pPr>
      <w:r w:rsidRPr="00427416">
        <w:rPr>
          <w:u w:val="single"/>
        </w:rPr>
        <w:t>Doložení podmínek účasti zahraničními osobami podle zvláštních právních předpisů:</w:t>
      </w:r>
    </w:p>
    <w:p w14:paraId="43DAF8BD" w14:textId="05954710" w:rsidR="004850CE" w:rsidRDefault="004850CE" w:rsidP="004C0E03">
      <w:pPr>
        <w:pStyle w:val="Odstavecseseznamem"/>
        <w:numPr>
          <w:ilvl w:val="0"/>
          <w:numId w:val="11"/>
        </w:numPr>
        <w:suppressAutoHyphens/>
        <w:spacing w:before="120" w:after="120"/>
        <w:ind w:left="709" w:hanging="425"/>
        <w:contextualSpacing w:val="0"/>
        <w:jc w:val="both"/>
      </w:pPr>
      <w:r w:rsidRPr="00F30C22">
        <w:t>informace k doložení autorizace v rozsahu dle § 5 odst. 3</w:t>
      </w:r>
      <w:r w:rsidR="008B5EB7" w:rsidRPr="00F30C22">
        <w:t xml:space="preserve"> </w:t>
      </w:r>
      <w:r w:rsidRPr="00F30C22">
        <w:t xml:space="preserve">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w:t>
      </w:r>
      <w:r w:rsidR="00161330" w:rsidRPr="00F30C22">
        <w:t>způsobilosti</w:t>
      </w:r>
      <w:r w:rsidRPr="00F30C22">
        <w:t xml:space="preserve">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Doklady o splnění výše uvedených povinností dokládá dodavatel jako podmínku pro uzavření smlouvy.</w:t>
      </w:r>
    </w:p>
    <w:bookmarkEnd w:id="3"/>
    <w:p w14:paraId="406C5B26" w14:textId="14F45CD4" w:rsidR="004850CE" w:rsidRPr="00102EFE" w:rsidRDefault="00102EFE" w:rsidP="003A5EC4">
      <w:pPr>
        <w:pStyle w:val="Odstavecseseznamem"/>
        <w:numPr>
          <w:ilvl w:val="0"/>
          <w:numId w:val="15"/>
        </w:numPr>
        <w:suppressAutoHyphens/>
        <w:spacing w:before="240" w:after="120"/>
        <w:ind w:left="567" w:hanging="567"/>
        <w:contextualSpacing w:val="0"/>
        <w:jc w:val="both"/>
        <w:rPr>
          <w:rFonts w:cs="Arial"/>
          <w:b/>
          <w:bCs/>
          <w:u w:val="single"/>
        </w:rPr>
      </w:pPr>
      <w:r w:rsidRPr="00102EFE">
        <w:rPr>
          <w:rFonts w:cs="Arial"/>
          <w:b/>
          <w:bCs/>
          <w:u w:val="single"/>
        </w:rPr>
        <w:t>Poddodavatel</w:t>
      </w:r>
      <w:r w:rsidR="004850CE" w:rsidRPr="00102EFE">
        <w:rPr>
          <w:rFonts w:cs="Arial"/>
          <w:b/>
          <w:bCs/>
          <w:u w:val="single"/>
        </w:rPr>
        <w:t>:</w:t>
      </w:r>
    </w:p>
    <w:p w14:paraId="1D20E8A9" w14:textId="0CD3F19A" w:rsidR="00312B24" w:rsidRPr="00CD463D" w:rsidRDefault="00312B24" w:rsidP="00512FC2">
      <w:pPr>
        <w:pStyle w:val="Odstavecseseznamem"/>
        <w:numPr>
          <w:ilvl w:val="1"/>
          <w:numId w:val="15"/>
        </w:numPr>
        <w:suppressAutoHyphens/>
        <w:spacing w:after="120"/>
        <w:ind w:left="567" w:hanging="567"/>
        <w:contextualSpacing w:val="0"/>
        <w:jc w:val="both"/>
        <w:rPr>
          <w:rFonts w:cs="Arial"/>
          <w:u w:val="single"/>
        </w:rPr>
      </w:pPr>
      <w:bookmarkStart w:id="4" w:name="_Hlk146179579"/>
      <w:r w:rsidRPr="00CD463D">
        <w:rPr>
          <w:rFonts w:cs="Arial"/>
          <w:u w:val="single"/>
        </w:rPr>
        <w:t>Zadavatel požaduje, aby účastník výběrového řízení v nabídce:</w:t>
      </w:r>
    </w:p>
    <w:p w14:paraId="128A5864" w14:textId="3D11C33F"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lastRenderedPageBreak/>
        <w:t>určil části veřejné zakázky, které hodlá plnit prostřednictvím poddodavatelů, a</w:t>
      </w:r>
    </w:p>
    <w:p w14:paraId="606DADC2" w14:textId="016457F7"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předložil seznam poddodavatelů, včetně jejich identifikačních údajů, pokud jsou účastníkovi výběrového řízení známi a uvedl, kterou část veřejné zakázky bude každý z</w:t>
      </w:r>
      <w:r w:rsidR="00D761E8" w:rsidRPr="00910BF5">
        <w:rPr>
          <w:rFonts w:cs="Arial"/>
        </w:rPr>
        <w:t xml:space="preserve"> </w:t>
      </w:r>
      <w:r w:rsidRPr="00910BF5">
        <w:rPr>
          <w:rFonts w:cs="Arial"/>
        </w:rPr>
        <w:t>poddodavatelů plnit.</w:t>
      </w:r>
    </w:p>
    <w:p w14:paraId="7CA2FDFB" w14:textId="218D9325" w:rsidR="00E26C30" w:rsidRPr="004B41A7" w:rsidRDefault="00E26C30" w:rsidP="00680A7A">
      <w:pPr>
        <w:pStyle w:val="Odstavecseseznamem"/>
        <w:numPr>
          <w:ilvl w:val="1"/>
          <w:numId w:val="15"/>
        </w:numPr>
        <w:suppressAutoHyphens/>
        <w:spacing w:after="120"/>
        <w:contextualSpacing w:val="0"/>
        <w:jc w:val="both"/>
        <w:rPr>
          <w:rFonts w:cs="Arial"/>
        </w:rPr>
      </w:pPr>
      <w:r w:rsidRPr="00910BF5">
        <w:rPr>
          <w:rFonts w:cs="Arial"/>
        </w:rPr>
        <w:t xml:space="preserve">Účastník výběrového řízení prokáže splnění bodu </w:t>
      </w:r>
      <w:r w:rsidR="00910BF5">
        <w:rPr>
          <w:rFonts w:cs="Arial"/>
        </w:rPr>
        <w:t>9</w:t>
      </w:r>
      <w:r w:rsidRPr="00910BF5">
        <w:rPr>
          <w:rFonts w:cs="Arial"/>
        </w:rPr>
        <w:t xml:space="preserve">.1 této Výzvy předložením </w:t>
      </w:r>
      <w:r w:rsidR="00D94B2A">
        <w:rPr>
          <w:rFonts w:cs="Arial"/>
        </w:rPr>
        <w:t>seznamu poddodavatelů</w:t>
      </w:r>
      <w:r w:rsidRPr="00910BF5">
        <w:rPr>
          <w:rFonts w:cs="Arial"/>
        </w:rPr>
        <w:t xml:space="preserve"> zpracovaného v souladu s přílohou č. </w:t>
      </w:r>
      <w:r w:rsidR="00541597" w:rsidRPr="004B41A7">
        <w:rPr>
          <w:rFonts w:cs="Arial"/>
        </w:rPr>
        <w:t>8</w:t>
      </w:r>
      <w:r w:rsidR="00E6642D" w:rsidRPr="004B41A7">
        <w:rPr>
          <w:rFonts w:cs="Arial"/>
        </w:rPr>
        <w:t xml:space="preserve"> </w:t>
      </w:r>
      <w:r w:rsidRPr="004B41A7">
        <w:rPr>
          <w:rFonts w:cs="Arial"/>
        </w:rPr>
        <w:t>této Výzvy</w:t>
      </w:r>
      <w:r w:rsidR="00ED214B" w:rsidRPr="004B41A7">
        <w:rPr>
          <w:rFonts w:cs="Arial"/>
        </w:rPr>
        <w:t>.</w:t>
      </w:r>
    </w:p>
    <w:bookmarkEnd w:id="4"/>
    <w:p w14:paraId="17F1879D" w14:textId="557A4229" w:rsidR="00102EFE" w:rsidRPr="004B41A7" w:rsidRDefault="00102EFE" w:rsidP="00680A7A">
      <w:pPr>
        <w:pStyle w:val="Odstavecseseznamem"/>
        <w:numPr>
          <w:ilvl w:val="1"/>
          <w:numId w:val="15"/>
        </w:numPr>
        <w:suppressAutoHyphens/>
        <w:spacing w:after="120"/>
        <w:contextualSpacing w:val="0"/>
        <w:jc w:val="both"/>
        <w:rPr>
          <w:rFonts w:cs="Arial"/>
        </w:rPr>
      </w:pPr>
      <w:r w:rsidRPr="004B41A7">
        <w:rPr>
          <w:rFonts w:cs="Arial"/>
        </w:rPr>
        <w:t>Zadavatel nevymezuje žádné činnosti při plnění veřejné zakázky, které musí být plněny přímo vybraným dodavatelem.</w:t>
      </w:r>
    </w:p>
    <w:p w14:paraId="27EC5E77" w14:textId="77777777" w:rsidR="00102EFE" w:rsidRPr="004B41A7" w:rsidRDefault="00554227" w:rsidP="003A5EC4">
      <w:pPr>
        <w:pStyle w:val="Odstavecseseznamem"/>
        <w:numPr>
          <w:ilvl w:val="0"/>
          <w:numId w:val="15"/>
        </w:numPr>
        <w:suppressAutoHyphens/>
        <w:spacing w:before="240" w:after="120"/>
        <w:ind w:left="567" w:hanging="567"/>
        <w:contextualSpacing w:val="0"/>
        <w:jc w:val="both"/>
        <w:rPr>
          <w:rFonts w:cs="Arial"/>
          <w:b/>
          <w:bCs/>
          <w:u w:val="single"/>
        </w:rPr>
      </w:pPr>
      <w:r w:rsidRPr="004B41A7">
        <w:rPr>
          <w:rFonts w:cs="Arial"/>
          <w:b/>
          <w:bCs/>
          <w:u w:val="single"/>
        </w:rPr>
        <w:t>Obchodní a platební podmínky:</w:t>
      </w:r>
    </w:p>
    <w:p w14:paraId="31F0B933" w14:textId="0693E823" w:rsidR="004850CE" w:rsidRPr="004B41A7" w:rsidRDefault="004850CE" w:rsidP="00512FC2">
      <w:pPr>
        <w:pStyle w:val="Odstavecseseznamem"/>
        <w:numPr>
          <w:ilvl w:val="1"/>
          <w:numId w:val="21"/>
        </w:numPr>
        <w:suppressAutoHyphens/>
        <w:spacing w:after="0"/>
        <w:ind w:left="567" w:hanging="567"/>
        <w:contextualSpacing w:val="0"/>
        <w:jc w:val="both"/>
        <w:rPr>
          <w:rFonts w:cs="Arial"/>
          <w:b/>
          <w:bCs/>
        </w:rPr>
      </w:pPr>
      <w:r w:rsidRPr="004B41A7">
        <w:rPr>
          <w:b/>
        </w:rPr>
        <w:t>Obchodní</w:t>
      </w:r>
      <w:r w:rsidRPr="004B41A7">
        <w:rPr>
          <w:rFonts w:cs="Arial"/>
          <w:b/>
          <w:bCs/>
        </w:rPr>
        <w:t xml:space="preserve"> podmínky:</w:t>
      </w:r>
    </w:p>
    <w:p w14:paraId="7AFD9551" w14:textId="623FEC66" w:rsidR="004850CE" w:rsidRPr="004B41A7" w:rsidRDefault="004850CE" w:rsidP="002E7063">
      <w:pPr>
        <w:suppressAutoHyphens/>
        <w:spacing w:after="120"/>
        <w:jc w:val="both"/>
        <w:rPr>
          <w:rFonts w:cs="Arial"/>
        </w:rPr>
      </w:pPr>
      <w:r w:rsidRPr="004B41A7">
        <w:rPr>
          <w:rFonts w:cs="Arial"/>
        </w:rPr>
        <w:t xml:space="preserve">Obchodní podmínky jsou </w:t>
      </w:r>
      <w:r w:rsidRPr="004B41A7">
        <w:t>upraveny</w:t>
      </w:r>
      <w:r w:rsidRPr="004B41A7">
        <w:rPr>
          <w:rFonts w:cs="Arial"/>
        </w:rPr>
        <w:t xml:space="preserve"> v návrhu Smlouvy o dílo, který tvoří součást zadávací dokumentace.</w:t>
      </w:r>
    </w:p>
    <w:p w14:paraId="6D5642AD" w14:textId="7A22ED90" w:rsidR="004850CE" w:rsidRPr="004B41A7" w:rsidRDefault="004850CE" w:rsidP="00EE0D22">
      <w:pPr>
        <w:pStyle w:val="Odstavecseseznamem"/>
        <w:numPr>
          <w:ilvl w:val="1"/>
          <w:numId w:val="21"/>
        </w:numPr>
        <w:suppressAutoHyphens/>
        <w:spacing w:after="0"/>
        <w:contextualSpacing w:val="0"/>
        <w:jc w:val="both"/>
        <w:rPr>
          <w:b/>
        </w:rPr>
      </w:pPr>
      <w:r w:rsidRPr="004B41A7">
        <w:rPr>
          <w:b/>
        </w:rPr>
        <w:t>Platební podmínky:</w:t>
      </w:r>
    </w:p>
    <w:p w14:paraId="2148E99A" w14:textId="3A0598A7" w:rsidR="004850CE" w:rsidRPr="004B41A7" w:rsidRDefault="004850CE" w:rsidP="00C447E7">
      <w:pPr>
        <w:suppressAutoHyphens/>
        <w:spacing w:after="120"/>
        <w:jc w:val="both"/>
        <w:rPr>
          <w:rFonts w:cs="Arial"/>
        </w:rPr>
      </w:pPr>
      <w:r w:rsidRPr="004B41A7">
        <w:rPr>
          <w:rFonts w:cs="Arial"/>
        </w:rPr>
        <w:t>Platební podmínky jsou upraveny v návrhu Smlouvy o dílo, který tvoří součást zadávací dokumentace.</w:t>
      </w:r>
    </w:p>
    <w:p w14:paraId="0EC7F8AD" w14:textId="77777777" w:rsidR="00910BF5" w:rsidRPr="004B41A7" w:rsidRDefault="004850CE" w:rsidP="00EE0D22">
      <w:pPr>
        <w:pStyle w:val="Odstavecseseznamem"/>
        <w:numPr>
          <w:ilvl w:val="1"/>
          <w:numId w:val="21"/>
        </w:numPr>
        <w:suppressAutoHyphens/>
        <w:spacing w:after="0"/>
        <w:contextualSpacing w:val="0"/>
        <w:jc w:val="both"/>
        <w:rPr>
          <w:rFonts w:cs="Arial"/>
        </w:rPr>
      </w:pPr>
      <w:r w:rsidRPr="004B41A7">
        <w:rPr>
          <w:b/>
        </w:rPr>
        <w:t>Způsob</w:t>
      </w:r>
      <w:r w:rsidRPr="004B41A7">
        <w:rPr>
          <w:rFonts w:cs="Arial"/>
          <w:b/>
          <w:bCs/>
        </w:rPr>
        <w:t xml:space="preserve"> financování:</w:t>
      </w:r>
    </w:p>
    <w:p w14:paraId="13B67F3D" w14:textId="73B8ACBE" w:rsidR="004850CE" w:rsidRPr="004B41A7" w:rsidRDefault="004850CE" w:rsidP="004C0E03">
      <w:pPr>
        <w:suppressAutoHyphens/>
        <w:spacing w:after="120"/>
        <w:jc w:val="both"/>
        <w:rPr>
          <w:rFonts w:cs="Arial"/>
        </w:rPr>
      </w:pPr>
      <w:r w:rsidRPr="004B41A7">
        <w:rPr>
          <w:rFonts w:cs="Arial"/>
        </w:rPr>
        <w:t xml:space="preserve">Předpokládá se, že zakázka bude financována </w:t>
      </w:r>
      <w:r w:rsidRPr="004B41A7">
        <w:rPr>
          <w:rStyle w:val="Siln"/>
          <w:rFonts w:cs="Arial"/>
          <w:b w:val="0"/>
          <w:shd w:val="clear" w:color="auto" w:fill="FFFFFF"/>
        </w:rPr>
        <w:t>z prostředků</w:t>
      </w:r>
      <w:r w:rsidRPr="004B41A7">
        <w:rPr>
          <w:rFonts w:cs="Arial"/>
        </w:rPr>
        <w:t xml:space="preserve"> </w:t>
      </w:r>
      <w:r w:rsidRPr="004B41A7">
        <w:rPr>
          <w:rFonts w:cs="Arial"/>
          <w:b/>
        </w:rPr>
        <w:t>Státního fondu dopravní infrastruktury</w:t>
      </w:r>
      <w:r w:rsidRPr="004B41A7">
        <w:rPr>
          <w:rFonts w:cs="Arial"/>
        </w:rPr>
        <w:t xml:space="preserve"> </w:t>
      </w:r>
      <w:r w:rsidRPr="004B41A7">
        <w:rPr>
          <w:rFonts w:cs="Arial"/>
          <w:b/>
        </w:rPr>
        <w:t>(SFDI)</w:t>
      </w:r>
      <w:r w:rsidRPr="004B41A7">
        <w:rPr>
          <w:rFonts w:cs="Arial"/>
        </w:rPr>
        <w:t>.</w:t>
      </w:r>
    </w:p>
    <w:p w14:paraId="5B3BF7A3" w14:textId="0CC3ACED" w:rsidR="004850CE" w:rsidRPr="004B41A7" w:rsidRDefault="004850CE" w:rsidP="003730EA">
      <w:pPr>
        <w:pStyle w:val="Odstavecseseznamem"/>
        <w:numPr>
          <w:ilvl w:val="0"/>
          <w:numId w:val="21"/>
        </w:numPr>
        <w:suppressAutoHyphens/>
        <w:spacing w:before="240" w:after="120"/>
        <w:ind w:left="391" w:hanging="391"/>
        <w:contextualSpacing w:val="0"/>
        <w:jc w:val="both"/>
        <w:rPr>
          <w:rFonts w:cs="Arial"/>
          <w:b/>
          <w:bCs/>
          <w:u w:val="single"/>
        </w:rPr>
      </w:pPr>
      <w:r w:rsidRPr="004B41A7">
        <w:rPr>
          <w:rFonts w:cs="Arial"/>
          <w:b/>
          <w:bCs/>
          <w:u w:val="single"/>
        </w:rPr>
        <w:t>Způsob zpracování nabídky a nabídkové ceny:</w:t>
      </w:r>
    </w:p>
    <w:p w14:paraId="26981610" w14:textId="28D8EA45" w:rsidR="004850CE" w:rsidRPr="004B41A7" w:rsidRDefault="004850CE" w:rsidP="00EE0D22">
      <w:pPr>
        <w:pStyle w:val="Odstavecseseznamem"/>
        <w:numPr>
          <w:ilvl w:val="1"/>
          <w:numId w:val="12"/>
        </w:numPr>
        <w:suppressAutoHyphens/>
        <w:spacing w:after="120"/>
        <w:contextualSpacing w:val="0"/>
        <w:jc w:val="both"/>
        <w:rPr>
          <w:rFonts w:cs="Arial"/>
          <w:b/>
          <w:bCs/>
        </w:rPr>
      </w:pPr>
      <w:r w:rsidRPr="004B41A7">
        <w:rPr>
          <w:rFonts w:cs="Arial"/>
          <w:b/>
          <w:bCs/>
        </w:rPr>
        <w:t>Způsob zpracování nabídky:</w:t>
      </w:r>
    </w:p>
    <w:p w14:paraId="3393223B" w14:textId="03A63251" w:rsidR="004850CE" w:rsidRPr="00A43F09" w:rsidRDefault="004850CE" w:rsidP="0057152F">
      <w:pPr>
        <w:suppressAutoHyphens/>
        <w:spacing w:after="120"/>
        <w:jc w:val="both"/>
        <w:rPr>
          <w:rFonts w:cs="Arial"/>
        </w:rPr>
      </w:pPr>
      <w:r w:rsidRPr="004B41A7">
        <w:rPr>
          <w:rFonts w:cs="Arial"/>
        </w:rPr>
        <w:t xml:space="preserve">Účastník </w:t>
      </w:r>
      <w:r w:rsidR="00D15600" w:rsidRPr="004B41A7">
        <w:rPr>
          <w:rFonts w:cs="Arial"/>
        </w:rPr>
        <w:t>výběrového</w:t>
      </w:r>
      <w:r w:rsidRPr="004B41A7">
        <w:rPr>
          <w:rFonts w:cs="Arial"/>
        </w:rPr>
        <w:t xml:space="preserve"> řízení může podat </w:t>
      </w:r>
      <w:r w:rsidR="00735EB7" w:rsidRPr="004B41A7">
        <w:rPr>
          <w:rFonts w:cs="Arial"/>
        </w:rPr>
        <w:t>ve výběrovém</w:t>
      </w:r>
      <w:r w:rsidRPr="004B41A7">
        <w:rPr>
          <w:rFonts w:cs="Arial"/>
        </w:rPr>
        <w:t xml:space="preserve"> řízení jen jednu nabídku (samostatně nebo společně s dalšími účastníky) a nesmí být současně poddodavatelem, jehož prostřednictvím jiný účastník v tomto </w:t>
      </w:r>
      <w:r w:rsidR="00735EB7" w:rsidRPr="004B41A7">
        <w:rPr>
          <w:rFonts w:cs="Arial"/>
        </w:rPr>
        <w:t>výběrovém</w:t>
      </w:r>
      <w:r w:rsidRPr="004B41A7">
        <w:rPr>
          <w:rFonts w:cs="Arial"/>
        </w:rPr>
        <w:t xml:space="preserve"> řízení prokazuje kvalifikaci. Nabídka musí být podána elektronicky prostřednictvím elektronického nástroje E-ZAK, který je profilem zadavatele, a to v českém jazyce s výjimkami uvedenými v</w:t>
      </w:r>
      <w:r w:rsidR="0042016B" w:rsidRPr="004B41A7">
        <w:rPr>
          <w:rFonts w:cs="Arial"/>
        </w:rPr>
        <w:t xml:space="preserve"> </w:t>
      </w:r>
      <w:r w:rsidRPr="004B41A7">
        <w:rPr>
          <w:rFonts w:cs="Arial"/>
        </w:rPr>
        <w:t>bodě 8.5</w:t>
      </w:r>
      <w:r w:rsidR="00567944" w:rsidRPr="004B41A7">
        <w:rPr>
          <w:rFonts w:cs="Arial"/>
        </w:rPr>
        <w:t>.6</w:t>
      </w:r>
      <w:r w:rsidRPr="004B41A7">
        <w:rPr>
          <w:rFonts w:cs="Arial"/>
        </w:rPr>
        <w:t xml:space="preserve"> této Výzvy. Zadavatel nepřipouští podání nabídky v listinné podobě ani v jiné elektronické formě mimo elektronický nástroj E-</w:t>
      </w:r>
      <w:r w:rsidRPr="00A43F09">
        <w:rPr>
          <w:rFonts w:cs="Arial"/>
        </w:rPr>
        <w:t xml:space="preserve">ZAK. Nabídku účastník doručí do konce lhůty pro podání nabídek, a to prostřednictvím elektronického nástroje E-ZAK na elektronickou adresu </w:t>
      </w:r>
      <w:hyperlink r:id="rId17" w:history="1">
        <w:r w:rsidR="00DE4ED4" w:rsidRPr="00760E29">
          <w:t>https://zakazky.spravazeleznic.cz/</w:t>
        </w:r>
      </w:hyperlink>
      <w:r w:rsidRPr="00A43F09">
        <w:rPr>
          <w:rFonts w:cs="Arial"/>
        </w:rPr>
        <w:t xml:space="preserve">. Všechny dokumenty nabídky, které zadavatel požaduje předložit a u kterých tato Výzva předpokládá podpis, budou podepsány na příslušných stránkách těchto dokumentů osobou oprávněnou jednat za dodavatele a budou předloženy ve formě skenu předmětného dokumentu s viditelným označením dodavatele (např. razítkem), podpisem a datem podpisu, nebo opatřené platným uznávaným elektronickým podpisem. Oprávnění k podpisu je třeba doložit plnou mocí, pověřením apod., pokud toto nevyplývá z obchodního rejstříku či jiné obdobné evidence. Účastník </w:t>
      </w:r>
      <w:r w:rsidR="00D15600" w:rsidRPr="00A43F09">
        <w:rPr>
          <w:rFonts w:cs="Arial"/>
        </w:rPr>
        <w:t>výběrového</w:t>
      </w:r>
      <w:r w:rsidRPr="00A43F09">
        <w:rPr>
          <w:rFonts w:cs="Arial"/>
        </w:rPr>
        <w:t xml:space="preserve"> řízení je povinen v nabídce označit údaje nebo sdělení, které považuje za důvěrné nebo chráněné podle zvláštních právních předpisů a které nesmí být zveřejněny.</w:t>
      </w:r>
    </w:p>
    <w:p w14:paraId="2E94F0AD" w14:textId="77777777" w:rsidR="004850CE" w:rsidRPr="00A43F09" w:rsidRDefault="004850CE" w:rsidP="0057152F">
      <w:pPr>
        <w:suppressAutoHyphens/>
        <w:spacing w:after="120"/>
        <w:jc w:val="both"/>
        <w:rPr>
          <w:rFonts w:cs="Arial"/>
        </w:rPr>
      </w:pPr>
      <w:r w:rsidRPr="00A43F09">
        <w:rPr>
          <w:rFonts w:cs="Arial"/>
        </w:rPr>
        <w:t xml:space="preserve">Údaje uvedené v textu nesmí být přepisovány ani škrtány. </w:t>
      </w:r>
    </w:p>
    <w:p w14:paraId="22E1DC04" w14:textId="1F0D4CA1" w:rsidR="004850CE" w:rsidRPr="00A43F09" w:rsidRDefault="004850CE" w:rsidP="004C0E03">
      <w:pPr>
        <w:suppressAutoHyphens/>
        <w:spacing w:after="120"/>
        <w:jc w:val="both"/>
        <w:rPr>
          <w:rFonts w:cs="Arial"/>
        </w:rPr>
      </w:pPr>
      <w:r w:rsidRPr="00A43F09">
        <w:rPr>
          <w:rFonts w:cs="Arial"/>
        </w:rPr>
        <w:t>Dodavatel je povinen podat pouze jediný návrh smlouvy na plnění této zakázky. Dodavatel není oprávněn činit jakékoliv změny či doplnění návrhu smlouvy o dílo, vyjma údajů, u nichž vyplývá z obsahu povinnost jejich doplnění</w:t>
      </w:r>
      <w:r w:rsidR="00EC50FF" w:rsidRPr="00A43F09">
        <w:rPr>
          <w:rFonts w:cs="Arial"/>
        </w:rPr>
        <w:t xml:space="preserve"> (údaje označené </w:t>
      </w:r>
      <w:r w:rsidR="00EC50FF" w:rsidRPr="00A43F09">
        <w:rPr>
          <w:rFonts w:cs="Arial"/>
          <w:highlight w:val="yellow"/>
        </w:rPr>
        <w:t>„VLOŽÍ ZHOTOVITEL“</w:t>
      </w:r>
      <w:r w:rsidR="00EC50FF" w:rsidRPr="00A43F09">
        <w:rPr>
          <w:rFonts w:cs="Arial"/>
        </w:rPr>
        <w:t>)</w:t>
      </w:r>
      <w:r w:rsidRPr="00A43F09">
        <w:rPr>
          <w:rFonts w:cs="Arial"/>
        </w:rPr>
        <w:t>. Návrh smlouvy nemusí být dodavatelem v nabídce podepsán.</w:t>
      </w:r>
    </w:p>
    <w:p w14:paraId="4DC23DA6" w14:textId="77777777" w:rsidR="004850CE" w:rsidRPr="00113538" w:rsidRDefault="004850CE" w:rsidP="00113538">
      <w:pPr>
        <w:suppressAutoHyphens/>
        <w:spacing w:after="120"/>
        <w:jc w:val="both"/>
        <w:rPr>
          <w:rFonts w:cs="Arial"/>
          <w:u w:val="single"/>
        </w:rPr>
      </w:pPr>
      <w:r w:rsidRPr="00113538">
        <w:rPr>
          <w:rFonts w:cs="Arial"/>
          <w:u w:val="single"/>
        </w:rPr>
        <w:t>Nabídka bude předložena v následující struktuře:</w:t>
      </w:r>
    </w:p>
    <w:p w14:paraId="318799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bookmarkStart w:id="5" w:name="_Hlk150426940"/>
      <w:r w:rsidRPr="005E5B33">
        <w:rPr>
          <w:rFonts w:asciiTheme="minorHAnsi" w:hAnsiTheme="minorHAnsi"/>
          <w:sz w:val="18"/>
          <w:szCs w:val="18"/>
        </w:rPr>
        <w:t>Informace o účastníkovi, jeho identifikační údaje (příloha č. 1 Výzvy),</w:t>
      </w:r>
    </w:p>
    <w:p w14:paraId="3A14785B" w14:textId="711C5464" w:rsidR="00ED214B" w:rsidRPr="005E5B33" w:rsidRDefault="00976AF9"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V</w:t>
      </w:r>
      <w:r w:rsidR="00ED214B" w:rsidRPr="005E5B33">
        <w:rPr>
          <w:rFonts w:asciiTheme="minorHAnsi" w:hAnsiTheme="minorHAnsi"/>
          <w:sz w:val="18"/>
          <w:szCs w:val="18"/>
        </w:rPr>
        <w:t> případě podání společné nabídky Údaje o společnosti (sdružení) účastníků podávajících nabídku společně (příloha č. 2 Výzvy),</w:t>
      </w:r>
    </w:p>
    <w:p w14:paraId="3E5A0B88"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Plná moc nebo pověření, je-li tohoto dokumentu potřeba,</w:t>
      </w:r>
    </w:p>
    <w:p w14:paraId="1F793D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Smlouva o společnosti (sdružení) resp. jiná obdobná listina,</w:t>
      </w:r>
    </w:p>
    <w:p w14:paraId="09350F21" w14:textId="50B30E8D"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Doklady k</w:t>
      </w:r>
      <w:r w:rsidR="004C0E03">
        <w:rPr>
          <w:rFonts w:asciiTheme="minorHAnsi" w:hAnsiTheme="minorHAnsi"/>
          <w:sz w:val="18"/>
          <w:szCs w:val="18"/>
        </w:rPr>
        <w:t xml:space="preserve"> </w:t>
      </w:r>
      <w:r w:rsidRPr="005E5B33">
        <w:rPr>
          <w:rFonts w:asciiTheme="minorHAnsi" w:hAnsiTheme="minorHAnsi"/>
          <w:sz w:val="18"/>
          <w:szCs w:val="18"/>
        </w:rPr>
        <w:t xml:space="preserve">prokázání základní způsobilosti, </w:t>
      </w:r>
      <w:r w:rsidR="00262C89" w:rsidRPr="00262C89">
        <w:rPr>
          <w:rFonts w:asciiTheme="minorHAnsi" w:hAnsiTheme="minorHAnsi"/>
          <w:sz w:val="18"/>
          <w:szCs w:val="18"/>
        </w:rPr>
        <w:t>vzor čestného prohlášení je uveden</w:t>
      </w:r>
      <w:r w:rsidRPr="005E5B33">
        <w:rPr>
          <w:rFonts w:asciiTheme="minorHAnsi" w:hAnsiTheme="minorHAnsi"/>
          <w:sz w:val="18"/>
          <w:szCs w:val="18"/>
        </w:rPr>
        <w:t xml:space="preserve"> v Příloze č. </w:t>
      </w:r>
      <w:r w:rsidR="00976AF9" w:rsidRPr="005E5B33">
        <w:rPr>
          <w:rFonts w:asciiTheme="minorHAnsi" w:hAnsiTheme="minorHAnsi"/>
          <w:sz w:val="18"/>
          <w:szCs w:val="18"/>
        </w:rPr>
        <w:t>3</w:t>
      </w:r>
      <w:r w:rsidRPr="005E5B33">
        <w:rPr>
          <w:rFonts w:asciiTheme="minorHAnsi" w:hAnsiTheme="minorHAnsi"/>
          <w:sz w:val="18"/>
          <w:szCs w:val="18"/>
        </w:rPr>
        <w:t xml:space="preserve"> této Výzvy,</w:t>
      </w:r>
    </w:p>
    <w:p w14:paraId="53922ABF" w14:textId="48310D79"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Doklady k</w:t>
      </w:r>
      <w:r w:rsidR="004C0E03">
        <w:rPr>
          <w:rFonts w:asciiTheme="minorHAnsi" w:hAnsiTheme="minorHAnsi"/>
          <w:sz w:val="18"/>
          <w:szCs w:val="18"/>
        </w:rPr>
        <w:t xml:space="preserve"> </w:t>
      </w:r>
      <w:r w:rsidRPr="005E5B33">
        <w:rPr>
          <w:rFonts w:asciiTheme="minorHAnsi" w:hAnsiTheme="minorHAnsi"/>
          <w:sz w:val="18"/>
          <w:szCs w:val="18"/>
        </w:rPr>
        <w:t>prokázání profesní způsobilosti,</w:t>
      </w:r>
    </w:p>
    <w:p w14:paraId="76C21AEF" w14:textId="29A4E6EF" w:rsidR="00656B34" w:rsidRPr="0062705A" w:rsidRDefault="00976AF9" w:rsidP="00976AF9">
      <w:pPr>
        <w:pStyle w:val="Seznam"/>
        <w:numPr>
          <w:ilvl w:val="0"/>
          <w:numId w:val="22"/>
        </w:numPr>
        <w:spacing w:line="264" w:lineRule="auto"/>
        <w:ind w:left="782" w:hanging="391"/>
        <w:jc w:val="both"/>
        <w:rPr>
          <w:rFonts w:asciiTheme="minorHAnsi" w:hAnsiTheme="minorHAnsi"/>
          <w:sz w:val="18"/>
          <w:szCs w:val="18"/>
        </w:rPr>
      </w:pPr>
      <w:r w:rsidRPr="0062705A">
        <w:rPr>
          <w:rFonts w:asciiTheme="minorHAnsi" w:hAnsiTheme="minorHAnsi"/>
          <w:sz w:val="18"/>
          <w:szCs w:val="18"/>
        </w:rPr>
        <w:lastRenderedPageBreak/>
        <w:t>Doklady k</w:t>
      </w:r>
      <w:r w:rsidR="004C0E03" w:rsidRPr="0062705A">
        <w:rPr>
          <w:rFonts w:asciiTheme="minorHAnsi" w:hAnsiTheme="minorHAnsi"/>
          <w:sz w:val="18"/>
          <w:szCs w:val="18"/>
        </w:rPr>
        <w:t xml:space="preserve"> </w:t>
      </w:r>
      <w:r w:rsidRPr="0062705A">
        <w:rPr>
          <w:rFonts w:asciiTheme="minorHAnsi" w:hAnsiTheme="minorHAnsi"/>
          <w:sz w:val="18"/>
          <w:szCs w:val="18"/>
        </w:rPr>
        <w:t>prokázání technické kvalifikace – Seznam</w:t>
      </w:r>
      <w:r w:rsidR="00656B34" w:rsidRPr="0062705A">
        <w:rPr>
          <w:rFonts w:asciiTheme="minorHAnsi" w:hAnsiTheme="minorHAnsi"/>
          <w:sz w:val="18"/>
          <w:szCs w:val="18"/>
        </w:rPr>
        <w:t xml:space="preserve"> významných služeb (příloha č. </w:t>
      </w:r>
      <w:r w:rsidRPr="0062705A">
        <w:rPr>
          <w:rFonts w:asciiTheme="minorHAnsi" w:hAnsiTheme="minorHAnsi"/>
          <w:sz w:val="18"/>
          <w:szCs w:val="18"/>
        </w:rPr>
        <w:t>4</w:t>
      </w:r>
      <w:r w:rsidR="00656B34" w:rsidRPr="0062705A">
        <w:rPr>
          <w:rFonts w:asciiTheme="minorHAnsi" w:hAnsiTheme="minorHAnsi"/>
          <w:sz w:val="18"/>
          <w:szCs w:val="18"/>
        </w:rPr>
        <w:t xml:space="preserve"> Výzvy),</w:t>
      </w:r>
    </w:p>
    <w:p w14:paraId="4542C573" w14:textId="7867C48D" w:rsidR="00873BFC" w:rsidRPr="0062705A" w:rsidRDefault="00873BFC" w:rsidP="00976AF9">
      <w:pPr>
        <w:pStyle w:val="Seznam"/>
        <w:numPr>
          <w:ilvl w:val="0"/>
          <w:numId w:val="22"/>
        </w:numPr>
        <w:spacing w:line="264" w:lineRule="auto"/>
        <w:ind w:left="782" w:hanging="391"/>
        <w:jc w:val="both"/>
        <w:rPr>
          <w:rFonts w:asciiTheme="minorHAnsi" w:hAnsiTheme="minorHAnsi"/>
          <w:sz w:val="18"/>
          <w:szCs w:val="18"/>
        </w:rPr>
      </w:pPr>
      <w:r w:rsidRPr="0062705A">
        <w:rPr>
          <w:rFonts w:asciiTheme="minorHAnsi" w:hAnsiTheme="minorHAnsi"/>
          <w:sz w:val="18"/>
          <w:szCs w:val="18"/>
        </w:rPr>
        <w:t xml:space="preserve">Seznam </w:t>
      </w:r>
      <w:r w:rsidR="00F13D42" w:rsidRPr="0062705A">
        <w:rPr>
          <w:rFonts w:asciiTheme="minorHAnsi" w:hAnsiTheme="minorHAnsi"/>
          <w:sz w:val="18"/>
          <w:szCs w:val="18"/>
        </w:rPr>
        <w:t>odborného personálu dodavatele podílející se na plnění zakázky</w:t>
      </w:r>
      <w:r w:rsidRPr="0062705A">
        <w:rPr>
          <w:rFonts w:asciiTheme="minorHAnsi" w:hAnsiTheme="minorHAnsi"/>
          <w:sz w:val="18"/>
          <w:szCs w:val="18"/>
        </w:rPr>
        <w:t xml:space="preserve"> (příloha č. 5 Výzvy)</w:t>
      </w:r>
      <w:r w:rsidR="00F13D42" w:rsidRPr="0062705A">
        <w:rPr>
          <w:rFonts w:asciiTheme="minorHAnsi" w:hAnsiTheme="minorHAnsi"/>
          <w:sz w:val="18"/>
          <w:szCs w:val="18"/>
        </w:rPr>
        <w:t>,</w:t>
      </w:r>
    </w:p>
    <w:p w14:paraId="65DF186B" w14:textId="77777777" w:rsidR="00F13D42" w:rsidRPr="0062705A" w:rsidRDefault="00F13D42" w:rsidP="00F13D42">
      <w:pPr>
        <w:pStyle w:val="Odstavecseseznamem"/>
        <w:numPr>
          <w:ilvl w:val="0"/>
          <w:numId w:val="22"/>
        </w:numPr>
        <w:spacing w:after="0"/>
        <w:rPr>
          <w:rFonts w:eastAsia="Times New Roman" w:cs="Arial"/>
          <w:lang w:eastAsia="cs-CZ"/>
        </w:rPr>
      </w:pPr>
      <w:r w:rsidRPr="0062705A">
        <w:rPr>
          <w:rFonts w:eastAsia="Times New Roman" w:cs="Arial"/>
          <w:lang w:eastAsia="cs-CZ"/>
        </w:rPr>
        <w:t xml:space="preserve">Profesní životopis každého člena odborného personálu dodavatele </w:t>
      </w:r>
      <w:r w:rsidRPr="0062705A">
        <w:t>(příloha č. 6 Výzvy),</w:t>
      </w:r>
    </w:p>
    <w:p w14:paraId="297EBF59" w14:textId="72DAFDE7" w:rsidR="00ED214B" w:rsidRPr="0062705A" w:rsidRDefault="00ED214B" w:rsidP="00976AF9">
      <w:pPr>
        <w:pStyle w:val="Seznam"/>
        <w:numPr>
          <w:ilvl w:val="0"/>
          <w:numId w:val="22"/>
        </w:numPr>
        <w:spacing w:line="264" w:lineRule="auto"/>
        <w:ind w:left="782" w:hanging="391"/>
        <w:jc w:val="both"/>
        <w:rPr>
          <w:rFonts w:asciiTheme="minorHAnsi" w:hAnsiTheme="minorHAnsi"/>
          <w:sz w:val="18"/>
          <w:szCs w:val="18"/>
        </w:rPr>
      </w:pPr>
      <w:r w:rsidRPr="0062705A">
        <w:rPr>
          <w:rFonts w:asciiTheme="minorHAnsi" w:hAnsiTheme="minorHAnsi"/>
          <w:sz w:val="18"/>
          <w:szCs w:val="18"/>
        </w:rPr>
        <w:t xml:space="preserve">Seznam jiných osob, jejichž prostřednictvím prokazuje dodavatel určitou část kvalifikace a doklady vztahující se k těmto jiným osobám (příloha č. </w:t>
      </w:r>
      <w:r w:rsidR="00F13D42" w:rsidRPr="0062705A">
        <w:rPr>
          <w:rFonts w:asciiTheme="minorHAnsi" w:hAnsiTheme="minorHAnsi"/>
          <w:sz w:val="18"/>
          <w:szCs w:val="18"/>
        </w:rPr>
        <w:t>7</w:t>
      </w:r>
      <w:r w:rsidRPr="0062705A">
        <w:rPr>
          <w:rFonts w:asciiTheme="minorHAnsi" w:hAnsiTheme="minorHAnsi"/>
          <w:sz w:val="18"/>
          <w:szCs w:val="18"/>
        </w:rPr>
        <w:t xml:space="preserve"> Výzvy),</w:t>
      </w:r>
    </w:p>
    <w:p w14:paraId="7DF61F65" w14:textId="363C2D46" w:rsidR="00ED214B" w:rsidRPr="0062705A" w:rsidRDefault="00ED214B" w:rsidP="00976AF9">
      <w:pPr>
        <w:pStyle w:val="Seznam"/>
        <w:numPr>
          <w:ilvl w:val="0"/>
          <w:numId w:val="22"/>
        </w:numPr>
        <w:spacing w:line="264" w:lineRule="auto"/>
        <w:ind w:left="782" w:hanging="391"/>
        <w:jc w:val="both"/>
        <w:rPr>
          <w:rFonts w:asciiTheme="minorHAnsi" w:hAnsiTheme="minorHAnsi"/>
          <w:sz w:val="18"/>
          <w:szCs w:val="18"/>
        </w:rPr>
      </w:pPr>
      <w:r w:rsidRPr="0062705A">
        <w:rPr>
          <w:rFonts w:asciiTheme="minorHAnsi" w:hAnsiTheme="minorHAnsi"/>
          <w:sz w:val="18"/>
          <w:szCs w:val="18"/>
        </w:rPr>
        <w:t xml:space="preserve">Seznam poddodavatelů (příloha č. </w:t>
      </w:r>
      <w:r w:rsidR="00F13D42" w:rsidRPr="0062705A">
        <w:rPr>
          <w:rFonts w:asciiTheme="minorHAnsi" w:hAnsiTheme="minorHAnsi"/>
          <w:sz w:val="18"/>
          <w:szCs w:val="18"/>
        </w:rPr>
        <w:t>8</w:t>
      </w:r>
      <w:r w:rsidR="00587190" w:rsidRPr="0062705A">
        <w:rPr>
          <w:rFonts w:asciiTheme="minorHAnsi" w:hAnsiTheme="minorHAnsi"/>
          <w:sz w:val="18"/>
          <w:szCs w:val="18"/>
        </w:rPr>
        <w:t xml:space="preserve"> </w:t>
      </w:r>
      <w:r w:rsidRPr="0062705A">
        <w:rPr>
          <w:rFonts w:asciiTheme="minorHAnsi" w:hAnsiTheme="minorHAnsi"/>
          <w:sz w:val="18"/>
          <w:szCs w:val="18"/>
        </w:rPr>
        <w:t>Výzvy),</w:t>
      </w:r>
    </w:p>
    <w:p w14:paraId="661F6EE2" w14:textId="74224383" w:rsidR="00ED214B" w:rsidRPr="0062705A" w:rsidRDefault="00587190" w:rsidP="00976AF9">
      <w:pPr>
        <w:pStyle w:val="Seznam"/>
        <w:numPr>
          <w:ilvl w:val="0"/>
          <w:numId w:val="22"/>
        </w:numPr>
        <w:spacing w:line="264" w:lineRule="auto"/>
        <w:ind w:left="782" w:hanging="391"/>
        <w:jc w:val="both"/>
        <w:rPr>
          <w:rFonts w:asciiTheme="minorHAnsi" w:hAnsiTheme="minorHAnsi"/>
          <w:sz w:val="18"/>
          <w:szCs w:val="18"/>
        </w:rPr>
      </w:pPr>
      <w:r w:rsidRPr="0062705A">
        <w:rPr>
          <w:rFonts w:asciiTheme="minorHAnsi" w:hAnsiTheme="minorHAnsi"/>
          <w:sz w:val="18"/>
          <w:szCs w:val="18"/>
        </w:rPr>
        <w:t xml:space="preserve">Čestné prohlášení o splnění podmínek v souvislosti </w:t>
      </w:r>
      <w:r w:rsidR="001C0511" w:rsidRPr="0062705A">
        <w:rPr>
          <w:rFonts w:asciiTheme="minorHAnsi" w:hAnsiTheme="minorHAnsi"/>
          <w:sz w:val="18"/>
          <w:szCs w:val="18"/>
        </w:rPr>
        <w:t xml:space="preserve">s mezinárodními sankcemi </w:t>
      </w:r>
      <w:r w:rsidR="00ED214B" w:rsidRPr="0062705A">
        <w:rPr>
          <w:rFonts w:asciiTheme="minorHAnsi" w:hAnsiTheme="minorHAnsi"/>
          <w:sz w:val="18"/>
          <w:szCs w:val="18"/>
        </w:rPr>
        <w:t xml:space="preserve">(příloha č. </w:t>
      </w:r>
      <w:r w:rsidR="00F13D42" w:rsidRPr="0062705A">
        <w:rPr>
          <w:rFonts w:asciiTheme="minorHAnsi" w:hAnsiTheme="minorHAnsi"/>
          <w:sz w:val="18"/>
          <w:szCs w:val="18"/>
        </w:rPr>
        <w:t>9</w:t>
      </w:r>
      <w:r w:rsidRPr="0062705A">
        <w:rPr>
          <w:rFonts w:asciiTheme="minorHAnsi" w:hAnsiTheme="minorHAnsi"/>
          <w:sz w:val="18"/>
          <w:szCs w:val="18"/>
        </w:rPr>
        <w:t xml:space="preserve"> </w:t>
      </w:r>
      <w:r w:rsidR="00ED214B" w:rsidRPr="0062705A">
        <w:rPr>
          <w:rFonts w:asciiTheme="minorHAnsi" w:hAnsiTheme="minorHAnsi"/>
          <w:sz w:val="18"/>
          <w:szCs w:val="18"/>
        </w:rPr>
        <w:t>Výzvy)</w:t>
      </w:r>
    </w:p>
    <w:p w14:paraId="3694B7C2" w14:textId="7D7E6680" w:rsidR="00F13D42"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 xml:space="preserve">Návrh Smlouvy </w:t>
      </w:r>
      <w:r w:rsidR="00976AF9" w:rsidRPr="005E5B33">
        <w:rPr>
          <w:rFonts w:asciiTheme="minorHAnsi" w:hAnsiTheme="minorHAnsi"/>
          <w:sz w:val="18"/>
          <w:szCs w:val="18"/>
        </w:rPr>
        <w:t>včetně příloh</w:t>
      </w:r>
      <w:r w:rsidR="00F13D42" w:rsidRPr="005E5B33">
        <w:rPr>
          <w:rFonts w:asciiTheme="minorHAnsi" w:hAnsiTheme="minorHAnsi"/>
          <w:sz w:val="18"/>
          <w:szCs w:val="18"/>
        </w:rPr>
        <w:t>, tj.</w:t>
      </w:r>
    </w:p>
    <w:p w14:paraId="025A6C7D" w14:textId="77777777" w:rsidR="00F13D42" w:rsidRDefault="00F13D42" w:rsidP="00F13D42">
      <w:pPr>
        <w:pStyle w:val="Seznam"/>
        <w:ind w:left="1133" w:firstLine="0"/>
        <w:jc w:val="both"/>
        <w:rPr>
          <w:rFonts w:asciiTheme="minorHAnsi" w:hAnsiTheme="minorHAnsi"/>
          <w:b/>
          <w:sz w:val="18"/>
          <w:szCs w:val="18"/>
        </w:rPr>
      </w:pPr>
      <w:r w:rsidRPr="002C7007">
        <w:rPr>
          <w:rFonts w:asciiTheme="minorHAnsi" w:hAnsiTheme="minorHAnsi"/>
          <w:b/>
          <w:sz w:val="18"/>
          <w:szCs w:val="18"/>
        </w:rPr>
        <w:t xml:space="preserve">Příloha č. 1 – </w:t>
      </w:r>
      <w:r w:rsidRPr="00C24CBA">
        <w:rPr>
          <w:rFonts w:asciiTheme="minorHAnsi" w:hAnsiTheme="minorHAnsi"/>
          <w:b/>
          <w:sz w:val="18"/>
          <w:szCs w:val="18"/>
        </w:rPr>
        <w:t>Seznam odborného personálu zhotovitele podílející se na plnění zakázky</w:t>
      </w:r>
      <w:r>
        <w:rPr>
          <w:rFonts w:asciiTheme="minorHAnsi" w:hAnsiTheme="minorHAnsi"/>
          <w:b/>
          <w:sz w:val="18"/>
          <w:szCs w:val="18"/>
        </w:rPr>
        <w:t xml:space="preserve"> </w:t>
      </w:r>
    </w:p>
    <w:p w14:paraId="6200B72C" w14:textId="77777777" w:rsidR="00F13D42" w:rsidRDefault="00F13D42" w:rsidP="00F13D42">
      <w:pPr>
        <w:pStyle w:val="Seznam"/>
        <w:ind w:left="708" w:firstLine="425"/>
        <w:jc w:val="both"/>
        <w:rPr>
          <w:rFonts w:asciiTheme="minorHAnsi" w:hAnsiTheme="minorHAnsi"/>
          <w:sz w:val="18"/>
          <w:szCs w:val="18"/>
        </w:rPr>
      </w:pPr>
      <w:r>
        <w:rPr>
          <w:rFonts w:asciiTheme="minorHAnsi" w:hAnsiTheme="minorHAnsi"/>
          <w:b/>
          <w:sz w:val="18"/>
          <w:szCs w:val="18"/>
        </w:rPr>
        <w:t xml:space="preserve">Příloha č. 2 - </w:t>
      </w:r>
      <w:r w:rsidRPr="000E1A07">
        <w:rPr>
          <w:rFonts w:asciiTheme="minorHAnsi" w:hAnsiTheme="minorHAnsi"/>
          <w:b/>
          <w:sz w:val="18"/>
          <w:szCs w:val="18"/>
        </w:rPr>
        <w:t xml:space="preserve">Rozpis nabídkové ceny </w:t>
      </w:r>
      <w:r w:rsidRPr="0062705A">
        <w:rPr>
          <w:rFonts w:asciiTheme="minorHAnsi" w:hAnsiTheme="minorHAnsi"/>
          <w:sz w:val="18"/>
          <w:szCs w:val="18"/>
        </w:rPr>
        <w:t xml:space="preserve">– </w:t>
      </w:r>
      <w:r w:rsidRPr="0062705A">
        <w:rPr>
          <w:rFonts w:asciiTheme="minorHAnsi" w:hAnsiTheme="minorHAnsi"/>
          <w:b/>
          <w:sz w:val="18"/>
          <w:szCs w:val="18"/>
          <w:u w:val="single"/>
        </w:rPr>
        <w:t>zpracována zhotovitelem</w:t>
      </w:r>
      <w:r>
        <w:rPr>
          <w:rFonts w:asciiTheme="minorHAnsi" w:hAnsiTheme="minorHAnsi"/>
          <w:sz w:val="18"/>
          <w:szCs w:val="18"/>
        </w:rPr>
        <w:t xml:space="preserve"> </w:t>
      </w:r>
    </w:p>
    <w:p w14:paraId="508002EE" w14:textId="77777777" w:rsidR="00F13D42" w:rsidRDefault="00F13D42" w:rsidP="00512FC2">
      <w:pPr>
        <w:pStyle w:val="Seznam"/>
        <w:spacing w:after="240"/>
        <w:ind w:left="780" w:firstLine="353"/>
        <w:jc w:val="both"/>
        <w:rPr>
          <w:rFonts w:asciiTheme="minorHAnsi" w:hAnsiTheme="minorHAnsi"/>
          <w:sz w:val="18"/>
          <w:szCs w:val="18"/>
        </w:rPr>
      </w:pPr>
      <w:r>
        <w:rPr>
          <w:rFonts w:asciiTheme="minorHAnsi" w:hAnsiTheme="minorHAnsi"/>
          <w:b/>
          <w:sz w:val="18"/>
          <w:szCs w:val="18"/>
        </w:rPr>
        <w:t>Příloha č.</w:t>
      </w:r>
      <w:r>
        <w:rPr>
          <w:rFonts w:asciiTheme="minorHAnsi" w:hAnsiTheme="minorHAnsi"/>
          <w:sz w:val="18"/>
          <w:szCs w:val="18"/>
        </w:rPr>
        <w:t xml:space="preserve"> </w:t>
      </w:r>
      <w:r w:rsidRPr="000E1A07">
        <w:rPr>
          <w:rFonts w:asciiTheme="minorHAnsi" w:hAnsiTheme="minorHAnsi"/>
          <w:b/>
          <w:sz w:val="18"/>
          <w:szCs w:val="18"/>
        </w:rPr>
        <w:t>3 - Mezinárodní sankce</w:t>
      </w:r>
      <w:r w:rsidRPr="000E1A07">
        <w:rPr>
          <w:rFonts w:asciiTheme="minorHAnsi" w:hAnsiTheme="minorHAnsi"/>
          <w:sz w:val="18"/>
          <w:szCs w:val="18"/>
        </w:rPr>
        <w:t xml:space="preserve">  </w:t>
      </w:r>
    </w:p>
    <w:bookmarkEnd w:id="5"/>
    <w:p w14:paraId="4AA5C9C9" w14:textId="0EED218B" w:rsidR="004850CE" w:rsidRPr="00AD7C32" w:rsidRDefault="004850CE" w:rsidP="00EE0D22">
      <w:pPr>
        <w:pStyle w:val="Odstavecseseznamem"/>
        <w:numPr>
          <w:ilvl w:val="1"/>
          <w:numId w:val="12"/>
        </w:numPr>
        <w:suppressAutoHyphens/>
        <w:spacing w:after="120"/>
        <w:contextualSpacing w:val="0"/>
        <w:jc w:val="both"/>
        <w:rPr>
          <w:b/>
          <w:bCs/>
        </w:rPr>
      </w:pPr>
      <w:r w:rsidRPr="00AD7C32">
        <w:rPr>
          <w:b/>
          <w:bCs/>
        </w:rPr>
        <w:t>Požadavky na zpracování nabídkové ceny:</w:t>
      </w:r>
    </w:p>
    <w:p w14:paraId="553AF1CB" w14:textId="1BAB99C2" w:rsidR="004850CE" w:rsidRDefault="004850CE" w:rsidP="0057152F">
      <w:pPr>
        <w:suppressAutoHyphens/>
        <w:spacing w:after="120"/>
        <w:jc w:val="both"/>
      </w:pPr>
      <w:r w:rsidRPr="00760E29">
        <w:t>Nabídková cena musí být stanovena za celý rozsah předmětu plnění.</w:t>
      </w:r>
    </w:p>
    <w:p w14:paraId="515AE76A" w14:textId="19A1CA9E" w:rsidR="004850CE" w:rsidRPr="00760E29" w:rsidRDefault="004850CE" w:rsidP="0057152F">
      <w:pPr>
        <w:suppressAutoHyphens/>
        <w:spacing w:after="120"/>
        <w:jc w:val="both"/>
      </w:pPr>
      <w:r w:rsidRPr="00760E29">
        <w:t>Nabídkovou cenu účastník zpracuje v korunách českých a uvede cenu celkem bez DPH, DPH a cenu včetně DPH, vše zaokrouhlené na dvě desetinná místa. Nabídková cena musí být zpracována v</w:t>
      </w:r>
      <w:r w:rsidR="003C1065">
        <w:t xml:space="preserve"> </w:t>
      </w:r>
      <w:r w:rsidRPr="00760E29">
        <w:t>souladu s cenovými předpisy, zejména zákonem č. 526/1990 Sb., o cenách, v platném znění.</w:t>
      </w:r>
    </w:p>
    <w:p w14:paraId="276CB237" w14:textId="77777777" w:rsidR="004850CE" w:rsidRPr="00760E29" w:rsidRDefault="004850CE" w:rsidP="0042016B">
      <w:pPr>
        <w:suppressAutoHyphens/>
        <w:jc w:val="both"/>
      </w:pPr>
      <w:r w:rsidRPr="00760E29">
        <w:t>Nabídková cena bude zahrnovat veškeré požadované činnosti související s předmětem díla.</w:t>
      </w:r>
    </w:p>
    <w:p w14:paraId="16B6014F" w14:textId="77777777" w:rsidR="00760E29" w:rsidRPr="00427416" w:rsidRDefault="004850CE" w:rsidP="00680A7A">
      <w:pPr>
        <w:pStyle w:val="Odstavecseseznamem"/>
        <w:numPr>
          <w:ilvl w:val="0"/>
          <w:numId w:val="21"/>
        </w:numPr>
        <w:suppressAutoHyphens/>
        <w:spacing w:after="120"/>
        <w:ind w:left="391" w:hanging="391"/>
        <w:contextualSpacing w:val="0"/>
        <w:jc w:val="both"/>
        <w:rPr>
          <w:b/>
          <w:bCs/>
          <w:u w:val="single"/>
        </w:rPr>
      </w:pPr>
      <w:r w:rsidRPr="00427416">
        <w:rPr>
          <w:b/>
          <w:bCs/>
          <w:u w:val="single"/>
        </w:rPr>
        <w:t>Způsob podání nabídek:</w:t>
      </w:r>
    </w:p>
    <w:p w14:paraId="25687CDE" w14:textId="77777777" w:rsidR="00760E29" w:rsidRPr="00F46E1A" w:rsidRDefault="004850CE" w:rsidP="00680A7A">
      <w:pPr>
        <w:suppressAutoHyphens/>
        <w:spacing w:after="120"/>
        <w:jc w:val="both"/>
        <w:rPr>
          <w:b/>
          <w:bCs/>
        </w:rPr>
      </w:pPr>
      <w:r w:rsidRPr="00760E29">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účastníky, která je k dispozici na elektronické adrese </w:t>
      </w:r>
      <w:hyperlink r:id="rId18" w:history="1">
        <w:r w:rsidR="00DE4ED4" w:rsidRPr="00760E29">
          <w:t>https://zakazky.spravazeleznic.cz/manual.html</w:t>
        </w:r>
      </w:hyperlink>
      <w:r w:rsidRPr="00760E29">
        <w:t>. Nabídka nemusí být opatřena</w:t>
      </w:r>
      <w:r w:rsidRPr="00F46E1A">
        <w:rPr>
          <w:rFonts w:cs="Arial"/>
        </w:rPr>
        <w:t xml:space="preserve"> elektronickým podpisem osoby oprávněné jednat za dodavatele. Elektronický podpis je vyžadován pouze při registraci dodavatele do elektronického nástroje. Podáním nabídky dodavatel se stanovenou formou komunikace a doručování</w:t>
      </w:r>
      <w:r w:rsidR="00622B3E" w:rsidRPr="00F46E1A">
        <w:rPr>
          <w:rFonts w:cs="Arial"/>
        </w:rPr>
        <w:t>m</w:t>
      </w:r>
      <w:r w:rsidRPr="00F46E1A">
        <w:rPr>
          <w:rFonts w:cs="Arial"/>
        </w:rPr>
        <w:t xml:space="preserve"> souhlasí a zavazuje se poskytnout veškerou nezbytnou součinnost, zejména provést registraci v elektronickém nástroji E-ZAK a pravidelně kontrolovat doručené zprávy. Dokumenty musí být do systému E-ZAK vkládány jako jeden soubor nebo více zkomprimovaných souborů ve formátu zip, </w:t>
      </w:r>
      <w:proofErr w:type="spellStart"/>
      <w:r w:rsidRPr="00F46E1A">
        <w:rPr>
          <w:rFonts w:cs="Arial"/>
        </w:rPr>
        <w:t>rar</w:t>
      </w:r>
      <w:proofErr w:type="spellEnd"/>
      <w:r w:rsidRPr="00F46E1A">
        <w:rPr>
          <w:rFonts w:cs="Arial"/>
        </w:rPr>
        <w:t xml:space="preserve"> nebo 7z bez použití hesla. Zkomprimované soubory nesmí obsahovat žádný další zkomprimovaný soubor. Zadavatel upozorňuje, že systém elektronického zadávání veřejných zakázek E-ZAK umožňuje pracovat </w:t>
      </w:r>
      <w:r w:rsidR="00293D1D" w:rsidRPr="00F46E1A">
        <w:rPr>
          <w:rFonts w:cs="Arial"/>
        </w:rPr>
        <w:t xml:space="preserve">se soubory o velikosti nejvýše </w:t>
      </w:r>
      <w:proofErr w:type="gramStart"/>
      <w:r w:rsidR="00293D1D" w:rsidRPr="00F46E1A">
        <w:rPr>
          <w:rFonts w:cs="Arial"/>
        </w:rPr>
        <w:t>50</w:t>
      </w:r>
      <w:r w:rsidRPr="00F46E1A">
        <w:rPr>
          <w:rFonts w:cs="Arial"/>
        </w:rPr>
        <w:t>MB</w:t>
      </w:r>
      <w:proofErr w:type="gramEnd"/>
      <w:r w:rsidRPr="00F46E1A">
        <w:rPr>
          <w:rFonts w:cs="Arial"/>
        </w:rPr>
        <w:t xml:space="preserve"> za jeden takový soubor, příp. zkomprimované soubory. Soubory většího rozsahu je nutno před jejich odesláním prostřednictvím E-ZAK vhodným způsobem rozdělit. Velikost samotné nabídky jako celku není nijak omezena.</w:t>
      </w:r>
    </w:p>
    <w:p w14:paraId="769E75BD" w14:textId="058DD8CF" w:rsidR="004850CE" w:rsidRPr="00F46E1A" w:rsidRDefault="004850CE" w:rsidP="004C0E03">
      <w:pPr>
        <w:suppressAutoHyphens/>
        <w:spacing w:after="120"/>
        <w:jc w:val="both"/>
        <w:rPr>
          <w:b/>
          <w:bCs/>
        </w:rPr>
      </w:pPr>
      <w:r w:rsidRPr="00F46E1A">
        <w:rPr>
          <w:rFonts w:cs="Arial"/>
        </w:rPr>
        <w:t xml:space="preserve">Nabídky podané po uplynutí lhůty pro podání nabídky nebo podané </w:t>
      </w:r>
      <w:r w:rsidR="00760E29" w:rsidRPr="00F46E1A">
        <w:rPr>
          <w:rFonts w:cs="Arial"/>
        </w:rPr>
        <w:t>jiným</w:t>
      </w:r>
      <w:r w:rsidRPr="00F46E1A">
        <w:rPr>
          <w:rFonts w:cs="Arial"/>
        </w:rPr>
        <w:t xml:space="preserve"> než výše uvedeným způsobem, nebudou otevřeny. Zadavatel bezodkladně vyrozumí účastníka o tom, že jeho nabídka byla podána po uplynutí lhůty pro podání nabídky.</w:t>
      </w:r>
    </w:p>
    <w:p w14:paraId="3817B9DD" w14:textId="0226F87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t>Lhůta k</w:t>
      </w:r>
      <w:r w:rsidR="0042016B">
        <w:rPr>
          <w:b/>
          <w:bCs/>
          <w:u w:val="single"/>
        </w:rPr>
        <w:t xml:space="preserve"> </w:t>
      </w:r>
      <w:r w:rsidRPr="00427416">
        <w:rPr>
          <w:b/>
          <w:bCs/>
          <w:u w:val="single"/>
        </w:rPr>
        <w:t>podání nabídky:</w:t>
      </w:r>
    </w:p>
    <w:p w14:paraId="014223D6" w14:textId="46547F86" w:rsidR="001674E9" w:rsidRPr="002317DA" w:rsidRDefault="001674E9" w:rsidP="00680A7A">
      <w:pPr>
        <w:suppressAutoHyphens/>
        <w:spacing w:after="120"/>
        <w:jc w:val="both"/>
        <w:rPr>
          <w:rFonts w:cs="Arial"/>
        </w:rPr>
      </w:pPr>
      <w:r w:rsidRPr="002317DA">
        <w:rPr>
          <w:rFonts w:cs="Arial"/>
        </w:rPr>
        <w:t xml:space="preserve">Nabídku lze podat v termínu uvedeném na profilu zadavatele: </w:t>
      </w:r>
      <w:hyperlink r:id="rId19" w:history="1">
        <w:r w:rsidRPr="002317DA">
          <w:rPr>
            <w:rStyle w:val="Hypertextovodkaz"/>
            <w:rFonts w:cs="Arial"/>
            <w:lang w:eastAsia="cs-CZ"/>
          </w:rPr>
          <w:t>https://zakazky.spravazeleznic.cz/</w:t>
        </w:r>
      </w:hyperlink>
      <w:r w:rsidR="000706A6" w:rsidRPr="002317DA">
        <w:rPr>
          <w:rStyle w:val="Hypertextovodkaz"/>
          <w:rFonts w:cs="Arial"/>
          <w:lang w:eastAsia="cs-CZ"/>
        </w:rPr>
        <w:t>.</w:t>
      </w:r>
    </w:p>
    <w:p w14:paraId="61658655" w14:textId="6EE6BED3" w:rsidR="001674E9" w:rsidRPr="002317DA" w:rsidRDefault="001674E9" w:rsidP="00680A7A">
      <w:pPr>
        <w:suppressAutoHyphens/>
        <w:spacing w:after="120"/>
        <w:jc w:val="both"/>
        <w:rPr>
          <w:rFonts w:cs="Arial"/>
        </w:rPr>
      </w:pPr>
      <w:r w:rsidRPr="002317DA">
        <w:rPr>
          <w:rFonts w:cs="Arial"/>
        </w:rPr>
        <w:t xml:space="preserve">Rozhodující je čas doručení nabídky, včasné doručení nabídky je rizikem účastníka </w:t>
      </w:r>
      <w:r w:rsidR="00D15600" w:rsidRPr="002317DA">
        <w:rPr>
          <w:rFonts w:cs="Arial"/>
        </w:rPr>
        <w:t>výběrového</w:t>
      </w:r>
      <w:r w:rsidRPr="002317DA">
        <w:rPr>
          <w:rFonts w:cs="Arial"/>
        </w:rPr>
        <w:t xml:space="preserve"> řízení.</w:t>
      </w:r>
    </w:p>
    <w:p w14:paraId="0EDF5090" w14:textId="29AD6796" w:rsidR="004850CE" w:rsidRPr="00427416" w:rsidRDefault="004850CE" w:rsidP="009B3796">
      <w:pPr>
        <w:pStyle w:val="Odstavecseseznamem"/>
        <w:numPr>
          <w:ilvl w:val="0"/>
          <w:numId w:val="21"/>
        </w:numPr>
        <w:suppressAutoHyphens/>
        <w:spacing w:before="120" w:after="120"/>
        <w:ind w:left="391" w:hanging="391"/>
        <w:contextualSpacing w:val="0"/>
        <w:jc w:val="both"/>
        <w:rPr>
          <w:b/>
          <w:bCs/>
          <w:u w:val="single"/>
        </w:rPr>
      </w:pPr>
      <w:r w:rsidRPr="00427416">
        <w:rPr>
          <w:b/>
          <w:bCs/>
          <w:u w:val="single"/>
        </w:rPr>
        <w:t>Otevírání nabídek:</w:t>
      </w:r>
    </w:p>
    <w:p w14:paraId="28224F8C" w14:textId="77777777" w:rsidR="001B5CED" w:rsidRPr="002317DA" w:rsidRDefault="001B5CED" w:rsidP="002317DA">
      <w:pPr>
        <w:suppressAutoHyphens/>
        <w:spacing w:after="120"/>
        <w:jc w:val="both"/>
        <w:rPr>
          <w:rFonts w:cs="Arial"/>
        </w:rPr>
      </w:pPr>
      <w:r w:rsidRPr="002317DA">
        <w:rPr>
          <w:rFonts w:cs="Arial"/>
        </w:rPr>
        <w:t xml:space="preserve">Zadavatel stanovuje, že otevírání nabídek v elektronické podobě provede komise a je neveřejné. </w:t>
      </w:r>
    </w:p>
    <w:p w14:paraId="47528048" w14:textId="51DE77DE" w:rsidR="001B5CED" w:rsidRPr="002317DA" w:rsidRDefault="001B5CED" w:rsidP="004C0E03">
      <w:pPr>
        <w:suppressAutoHyphens/>
        <w:spacing w:after="120"/>
        <w:jc w:val="both"/>
        <w:rPr>
          <w:rFonts w:cs="Arial"/>
          <w:b/>
          <w:bCs/>
        </w:rPr>
      </w:pPr>
      <w:r w:rsidRPr="002317DA">
        <w:rPr>
          <w:rFonts w:cs="Arial"/>
        </w:rPr>
        <w:t xml:space="preserve">Účastníci budou o výsledku </w:t>
      </w:r>
      <w:r w:rsidR="00D15600" w:rsidRPr="002317DA">
        <w:rPr>
          <w:rFonts w:cs="Arial"/>
        </w:rPr>
        <w:t>výběrového</w:t>
      </w:r>
      <w:r w:rsidRPr="002317DA">
        <w:rPr>
          <w:rFonts w:cs="Arial"/>
        </w:rPr>
        <w:t xml:space="preserve"> řízení, případně o oznámení o vyřazení nabídky či vyloučení účastníka informování na profilu zadavatele: </w:t>
      </w:r>
      <w:hyperlink r:id="rId20" w:history="1">
        <w:r w:rsidRPr="002317DA">
          <w:rPr>
            <w:rStyle w:val="Hypertextovodkaz"/>
            <w:rFonts w:cs="Arial"/>
            <w:lang w:eastAsia="cs-CZ"/>
          </w:rPr>
          <w:t>https://zakazky.spravazeleznic.cz/</w:t>
        </w:r>
      </w:hyperlink>
      <w:r w:rsidRPr="002F4996">
        <w:rPr>
          <w:rFonts w:eastAsia="Times New Roman" w:cs="Arial"/>
          <w:lang w:eastAsia="cs-CZ"/>
        </w:rPr>
        <w:t>.</w:t>
      </w:r>
      <w:r w:rsidRPr="002317DA">
        <w:rPr>
          <w:rFonts w:eastAsia="Times New Roman" w:cs="Arial"/>
          <w:b/>
          <w:bCs/>
          <w:lang w:eastAsia="cs-CZ"/>
        </w:rPr>
        <w:t xml:space="preserve"> </w:t>
      </w:r>
      <w:r w:rsidRPr="002317DA">
        <w:rPr>
          <w:rFonts w:eastAsia="Times New Roman" w:cs="Arial"/>
          <w:bCs/>
          <w:lang w:eastAsia="cs-CZ"/>
        </w:rPr>
        <w:t>Za doručené všem dotčeným zájemcům a účastníkům se považuje okamžik uveřejnění.</w:t>
      </w:r>
    </w:p>
    <w:p w14:paraId="43101C81" w14:textId="0F0A99B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lastRenderedPageBreak/>
        <w:t>Způsob hodnocení nabídek:</w:t>
      </w:r>
    </w:p>
    <w:p w14:paraId="5C224C3D" w14:textId="77777777" w:rsidR="004850CE" w:rsidRPr="00F46E1A" w:rsidRDefault="004850CE" w:rsidP="0057152F">
      <w:pPr>
        <w:suppressAutoHyphens/>
        <w:spacing w:after="120"/>
        <w:jc w:val="both"/>
        <w:rPr>
          <w:rFonts w:cs="Arial"/>
        </w:rPr>
      </w:pPr>
      <w:r w:rsidRPr="00F46E1A">
        <w:rPr>
          <w:rFonts w:cs="Arial"/>
        </w:rPr>
        <w:t xml:space="preserve">Nabídky budou hodnoceny podle jejich ekonomické výhodnosti. Ekonomickou výhodnost bude zadavatel hodnotit podle </w:t>
      </w:r>
      <w:r w:rsidRPr="00F46E1A">
        <w:rPr>
          <w:rFonts w:cs="Arial"/>
          <w:b/>
          <w:bCs/>
        </w:rPr>
        <w:t>nejnižší nabídkové ceny</w:t>
      </w:r>
      <w:r w:rsidRPr="00F46E1A">
        <w:rPr>
          <w:rFonts w:cs="Arial"/>
        </w:rPr>
        <w:t>. V případě, že ve lhůtě pro podání nabídek bude podána pouze jedna nabídka, hodnocení se neprovede.</w:t>
      </w:r>
    </w:p>
    <w:p w14:paraId="2AD3B606" w14:textId="307F1375" w:rsidR="004850CE" w:rsidRPr="00F46E1A" w:rsidRDefault="004850CE" w:rsidP="004C0E03">
      <w:pPr>
        <w:suppressAutoHyphens/>
        <w:spacing w:after="120"/>
        <w:jc w:val="both"/>
        <w:rPr>
          <w:rFonts w:cs="Arial"/>
          <w:bCs/>
        </w:rPr>
      </w:pPr>
      <w:r w:rsidRPr="00F46E1A">
        <w:rPr>
          <w:rFonts w:cs="Arial"/>
        </w:rPr>
        <w:t>V rámci hodnotícího kritéria bude hodnocena výše nabídkové ceny v Kč bez DPH uvedená v</w:t>
      </w:r>
      <w:r w:rsidR="002F4996">
        <w:rPr>
          <w:rFonts w:cs="Arial"/>
        </w:rPr>
        <w:t> </w:t>
      </w:r>
      <w:r w:rsidRPr="00F46E1A">
        <w:rPr>
          <w:rFonts w:cs="Arial"/>
        </w:rPr>
        <w:t>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w:t>
      </w:r>
      <w:r w:rsidR="002F4996">
        <w:rPr>
          <w:rFonts w:cs="Arial"/>
        </w:rPr>
        <w:t> </w:t>
      </w:r>
      <w:r w:rsidRPr="00F46E1A">
        <w:rPr>
          <w:rFonts w:cs="Arial"/>
        </w:rPr>
        <w:t>návrhu Smlouvy o dílo od nabídky s druhou nejnižší nabídkovou cenou po nabídku s nejvyšší nabídkovou cenou.</w:t>
      </w:r>
      <w:r w:rsidR="00255410" w:rsidRPr="00F46E1A">
        <w:rPr>
          <w:rFonts w:cs="Arial"/>
        </w:rPr>
        <w:t xml:space="preserve"> </w:t>
      </w:r>
      <w:r w:rsidR="00255410" w:rsidRPr="00CE1646">
        <w:t>Pokud by měly být dvě nebo více nabídek hodnoceny jako nejvýhodnější z</w:t>
      </w:r>
      <w:r w:rsidR="002F4996">
        <w:t> </w:t>
      </w:r>
      <w:r w:rsidR="00255410" w:rsidRPr="00CE1646">
        <w:t>důvodu shodné nejnižší nabídkové ceny,</w:t>
      </w:r>
      <w:r w:rsidR="00255410" w:rsidRPr="00F46E1A">
        <w:rPr>
          <w:rFonts w:ascii="Verdana" w:hAnsi="Verdana"/>
          <w:iCs/>
        </w:rPr>
        <w:t xml:space="preserve"> rozhodne o pořadí nabídek čas podání nabídek (přednější pořadí ve výsledku hodnocení tedy získá nabídka s dřívějším časem podání)</w:t>
      </w:r>
      <w:r w:rsidR="00255410" w:rsidRPr="00CE1646">
        <w:t>.</w:t>
      </w:r>
    </w:p>
    <w:p w14:paraId="16FAD34F" w14:textId="16335ACC" w:rsidR="004850CE" w:rsidRPr="00427416" w:rsidRDefault="004850CE" w:rsidP="00EE0D22">
      <w:pPr>
        <w:pStyle w:val="Odstavecseseznamem"/>
        <w:numPr>
          <w:ilvl w:val="0"/>
          <w:numId w:val="21"/>
        </w:numPr>
        <w:suppressAutoHyphens/>
        <w:spacing w:after="120"/>
        <w:ind w:left="391" w:hanging="391"/>
        <w:contextualSpacing w:val="0"/>
        <w:jc w:val="both"/>
        <w:rPr>
          <w:rFonts w:eastAsia="Batang" w:cs="Arial"/>
          <w:b/>
          <w:u w:val="single"/>
        </w:rPr>
      </w:pPr>
      <w:r w:rsidRPr="00427416">
        <w:rPr>
          <w:b/>
          <w:bCs/>
          <w:u w:val="single"/>
        </w:rPr>
        <w:t>Vysvětlení, změny a doplnění zadávací dokumentace (dodatečné informace)</w:t>
      </w:r>
    </w:p>
    <w:p w14:paraId="2F8929FC" w14:textId="52545A52" w:rsidR="004850CE" w:rsidRPr="0062705A" w:rsidRDefault="004850CE" w:rsidP="00F46E1A">
      <w:pPr>
        <w:suppressAutoHyphens/>
        <w:spacing w:after="120"/>
        <w:jc w:val="both"/>
        <w:rPr>
          <w:rFonts w:cs="Arial"/>
        </w:rPr>
      </w:pPr>
      <w:r w:rsidRPr="00F46E1A">
        <w:rPr>
          <w:rFonts w:cs="Arial"/>
        </w:rPr>
        <w:t>Účastník je oprávněn podávat žádosti o vysvětlení zadávací dokumentace prostřednictvím elektronického nástroje E-ZA</w:t>
      </w:r>
      <w:r w:rsidR="00DE4ED4" w:rsidRPr="00F46E1A">
        <w:rPr>
          <w:rFonts w:cs="Arial"/>
        </w:rPr>
        <w:t xml:space="preserve">K na adrese: </w:t>
      </w:r>
      <w:hyperlink r:id="rId21" w:history="1">
        <w:r w:rsidR="00DE4ED4" w:rsidRPr="00F46E1A">
          <w:rPr>
            <w:rStyle w:val="Hypertextovodkaz"/>
            <w:rFonts w:cs="Arial"/>
          </w:rPr>
          <w:t>https://zakazky.spravazeleznic.cz/</w:t>
        </w:r>
      </w:hyperlink>
      <w:r w:rsidRPr="00F46E1A">
        <w:rPr>
          <w:rFonts w:cs="Arial"/>
        </w:rPr>
        <w:t xml:space="preserve">, případně jinou formou písemné elektronické komunikace. Při komunikaci uskutečňované prostřednictvím datové schránky účastník v žádosti uvede kontaktní osobu zadavatele pro </w:t>
      </w:r>
      <w:r w:rsidR="00735EB7" w:rsidRPr="00F46E1A">
        <w:rPr>
          <w:rFonts w:cs="Arial"/>
        </w:rPr>
        <w:t>výběrové</w:t>
      </w:r>
      <w:r w:rsidRPr="00F46E1A">
        <w:rPr>
          <w:rFonts w:cs="Arial"/>
        </w:rPr>
        <w:t xml:space="preserve"> řízení. Zadavatel bude na žádosti o vysvětlení zadávací dokumentace odpovídat pouze prostřednictvím elektronického nástroje E-ZAK na adrese:  </w:t>
      </w:r>
      <w:hyperlink r:id="rId22" w:history="1">
        <w:r w:rsidR="00DE4ED4" w:rsidRPr="00F46E1A">
          <w:rPr>
            <w:rStyle w:val="Hypertextovodkaz"/>
            <w:rFonts w:cs="Arial"/>
          </w:rPr>
          <w:t>https://zakazky.spravazeleznic.cz/</w:t>
        </w:r>
      </w:hyperlink>
      <w:r w:rsidRPr="00F46E1A">
        <w:rPr>
          <w:rFonts w:cs="Arial"/>
        </w:rPr>
        <w:t xml:space="preserve">. Písemná žádost musí být zadavateli doručena </w:t>
      </w:r>
      <w:r w:rsidRPr="00F46E1A">
        <w:rPr>
          <w:rFonts w:cs="Arial"/>
          <w:b/>
          <w:bCs/>
        </w:rPr>
        <w:t xml:space="preserve">nejpozději </w:t>
      </w:r>
      <w:r w:rsidRPr="0062705A">
        <w:rPr>
          <w:rFonts w:cs="Arial"/>
          <w:b/>
          <w:bCs/>
        </w:rPr>
        <w:t xml:space="preserve">4 pracovní dny </w:t>
      </w:r>
      <w:r w:rsidRPr="0062705A">
        <w:rPr>
          <w:rFonts w:cs="Arial"/>
        </w:rPr>
        <w:t>před uplynutím lhůty pro podání nabídek. Vysvětlení zadávací dokumentace může zadavatel poskytnout i bez</w:t>
      </w:r>
      <w:r w:rsidR="00760E29" w:rsidRPr="0062705A">
        <w:rPr>
          <w:rFonts w:cs="Arial"/>
        </w:rPr>
        <w:t xml:space="preserve"> </w:t>
      </w:r>
      <w:r w:rsidRPr="0062705A">
        <w:rPr>
          <w:rFonts w:cs="Arial"/>
        </w:rPr>
        <w:t>předchozí žádosti.</w:t>
      </w:r>
    </w:p>
    <w:p w14:paraId="3C1C696F" w14:textId="7F3E2C1C" w:rsidR="004850CE" w:rsidRPr="00F46E1A" w:rsidRDefault="004850CE" w:rsidP="00F46E1A">
      <w:pPr>
        <w:suppressAutoHyphens/>
        <w:spacing w:after="120"/>
        <w:jc w:val="both"/>
        <w:rPr>
          <w:rFonts w:cs="Arial"/>
        </w:rPr>
      </w:pPr>
      <w:r w:rsidRPr="0062705A">
        <w:rPr>
          <w:rFonts w:cs="Arial"/>
        </w:rPr>
        <w:t xml:space="preserve">Zadavatel poskytne vysvětlení zadávací </w:t>
      </w:r>
      <w:r w:rsidRPr="0062705A">
        <w:rPr>
          <w:rFonts w:cs="Arial"/>
          <w:b/>
          <w:bCs/>
        </w:rPr>
        <w:t>dokumentace nejpozději do 2 pracovních</w:t>
      </w:r>
      <w:r w:rsidRPr="00F46E1A">
        <w:rPr>
          <w:rFonts w:cs="Arial"/>
          <w:b/>
          <w:bCs/>
        </w:rPr>
        <w:t xml:space="preserve"> dnů po doručení žádosti </w:t>
      </w:r>
      <w:r w:rsidRPr="00F46E1A">
        <w:rPr>
          <w:rFonts w:cs="Arial"/>
        </w:rPr>
        <w:t>podle předchozího odstavce. Pokud zadavatel na žádost o vysvětlení, která není doručena včas, vysvětlení poskytne, nemusí dodržet lhůtu uvedenou v předchozí větě.</w:t>
      </w:r>
    </w:p>
    <w:p w14:paraId="2905ACB4" w14:textId="137F051A" w:rsidR="004850CE" w:rsidRDefault="00176B6E" w:rsidP="00F46E1A">
      <w:pPr>
        <w:suppressAutoHyphens/>
        <w:spacing w:after="120"/>
        <w:jc w:val="both"/>
        <w:rPr>
          <w:rFonts w:cs="Arial"/>
        </w:rPr>
      </w:pPr>
      <w:r w:rsidRPr="00F46E1A">
        <w:rPr>
          <w:rFonts w:cs="Arial"/>
          <w:bCs/>
        </w:rPr>
        <w:t>Vysvětlení zadávací dokumentace, včetně přesného znění žádosti, zadavatel uveřejní stejným způsobem, jakým uveřejnil výzvu k podání nabídek, tedy na profilu zadavatele:</w:t>
      </w:r>
      <w:r w:rsidRPr="00F46E1A">
        <w:rPr>
          <w:rFonts w:cs="Arial"/>
          <w:strike/>
        </w:rPr>
        <w:t xml:space="preserve"> </w:t>
      </w:r>
      <w:hyperlink r:id="rId23" w:history="1">
        <w:r w:rsidRPr="00F46E1A">
          <w:rPr>
            <w:rStyle w:val="Hypertextovodkaz"/>
            <w:rFonts w:cs="Arial"/>
          </w:rPr>
          <w:t>https://zakazky.spravazeleznic.cz/</w:t>
        </w:r>
      </w:hyperlink>
      <w:r w:rsidRPr="00F46E1A">
        <w:rPr>
          <w:rFonts w:cs="Arial"/>
        </w:rPr>
        <w:t>.</w:t>
      </w:r>
      <w:r w:rsidRPr="00F46E1A">
        <w:rPr>
          <w:rFonts w:cs="Arial"/>
          <w:color w:val="00B050"/>
        </w:rPr>
        <w:t xml:space="preserve"> </w:t>
      </w:r>
      <w:r w:rsidRPr="00F46E1A">
        <w:rPr>
          <w:rFonts w:cs="Arial"/>
        </w:rPr>
        <w:t>Vysvětlení je považováno za doručené okamžikem uveřejnění.</w:t>
      </w:r>
    </w:p>
    <w:p w14:paraId="19EDCC04" w14:textId="2533A408" w:rsidR="004850CE" w:rsidRPr="00F46E1A" w:rsidRDefault="004850CE" w:rsidP="004C0E03">
      <w:pPr>
        <w:suppressAutoHyphens/>
        <w:spacing w:after="120"/>
        <w:jc w:val="both"/>
        <w:rPr>
          <w:rFonts w:cs="Arial"/>
        </w:rPr>
      </w:pPr>
      <w:r w:rsidRPr="00F46E1A">
        <w:rPr>
          <w:rFonts w:cs="Arial"/>
        </w:rPr>
        <w:t>Zadávací dokumentaci může zadavatel změnit nebo doplnit před uplynutím lhůty pro podání nabídek. Změna nebo doplnění zadávací dokumentace musí být uveřejněna nebo oznámena účastníkům stejným způsobem jako zadávací podmínka, která byla změněna nebo doplněna.</w:t>
      </w:r>
    </w:p>
    <w:p w14:paraId="2FEAD8D8" w14:textId="5582511F" w:rsidR="00EE0D22" w:rsidRPr="00EE0D22" w:rsidRDefault="004850CE" w:rsidP="001454C8">
      <w:pPr>
        <w:pStyle w:val="Odstavecseseznamem"/>
        <w:numPr>
          <w:ilvl w:val="0"/>
          <w:numId w:val="21"/>
        </w:numPr>
        <w:suppressAutoHyphens/>
        <w:spacing w:after="120"/>
        <w:ind w:left="391" w:hanging="391"/>
        <w:contextualSpacing w:val="0"/>
        <w:jc w:val="both"/>
        <w:rPr>
          <w:b/>
          <w:bCs/>
          <w:u w:val="single"/>
        </w:rPr>
      </w:pPr>
      <w:r w:rsidRPr="00427416">
        <w:rPr>
          <w:b/>
          <w:bCs/>
          <w:u w:val="single"/>
        </w:rPr>
        <w:t>Další podmínky:</w:t>
      </w:r>
    </w:p>
    <w:p w14:paraId="08C656D1" w14:textId="7FA29CB0" w:rsidR="00B3167A" w:rsidRPr="00052EBF" w:rsidRDefault="00B3167A" w:rsidP="0042016B">
      <w:pPr>
        <w:pStyle w:val="Odstavecseseznamem"/>
        <w:numPr>
          <w:ilvl w:val="0"/>
          <w:numId w:val="23"/>
        </w:numPr>
        <w:spacing w:before="120" w:after="120"/>
        <w:ind w:left="425" w:hanging="425"/>
        <w:contextualSpacing w:val="0"/>
      </w:pPr>
      <w:r w:rsidRPr="00052EBF">
        <w:t>Zadavatel nepřipouští variant</w:t>
      </w:r>
      <w:r w:rsidR="009C03CD" w:rsidRPr="00052EBF">
        <w:t>y nabídek.</w:t>
      </w:r>
    </w:p>
    <w:p w14:paraId="3BFD407B" w14:textId="0D6C4ADB" w:rsidR="000F6D92" w:rsidRPr="00052EBF" w:rsidRDefault="000F6D92" w:rsidP="0042016B">
      <w:pPr>
        <w:pStyle w:val="Odstavecseseznamem"/>
        <w:numPr>
          <w:ilvl w:val="0"/>
          <w:numId w:val="23"/>
        </w:numPr>
        <w:spacing w:after="120"/>
        <w:ind w:left="425" w:hanging="425"/>
        <w:contextualSpacing w:val="0"/>
      </w:pPr>
      <w:r w:rsidRPr="00052EBF">
        <w:t xml:space="preserve">Zrušení </w:t>
      </w:r>
      <w:r w:rsidR="00D15600" w:rsidRPr="00052EBF">
        <w:t>výběrového</w:t>
      </w:r>
      <w:r w:rsidRPr="00052EBF">
        <w:t xml:space="preserve"> řízení:</w:t>
      </w:r>
    </w:p>
    <w:p w14:paraId="7D9F7D21" w14:textId="72BD79C4" w:rsidR="00B3167A" w:rsidRPr="00052EBF" w:rsidRDefault="000F6D92" w:rsidP="0042016B">
      <w:pPr>
        <w:pStyle w:val="Odstavecseseznamem"/>
        <w:numPr>
          <w:ilvl w:val="0"/>
          <w:numId w:val="24"/>
        </w:numPr>
        <w:spacing w:after="120"/>
        <w:ind w:left="709" w:hanging="284"/>
        <w:contextualSpacing w:val="0"/>
        <w:jc w:val="both"/>
      </w:pPr>
      <w:r w:rsidRPr="00052EBF">
        <w:t xml:space="preserve">Zadavatel si vyhrazuje právo zrušit </w:t>
      </w:r>
      <w:r w:rsidR="00735EB7" w:rsidRPr="00052EBF">
        <w:t>výběrové</w:t>
      </w:r>
      <w:r w:rsidRPr="00052EBF">
        <w:t xml:space="preserve"> řízení této veřejné zakázky kdykoliv před uzavřením smlouvy na plnění této veřejné zakázky, a to bez uvedení důvodu.</w:t>
      </w:r>
    </w:p>
    <w:p w14:paraId="4BEBAE79" w14:textId="746A7A91" w:rsidR="00DC00B4" w:rsidRDefault="000F6D92" w:rsidP="0042016B">
      <w:pPr>
        <w:pStyle w:val="Odstavecseseznamem"/>
        <w:numPr>
          <w:ilvl w:val="0"/>
          <w:numId w:val="24"/>
        </w:numPr>
        <w:spacing w:after="120"/>
        <w:ind w:left="709" w:hanging="284"/>
        <w:contextualSpacing w:val="0"/>
        <w:jc w:val="both"/>
      </w:pPr>
      <w:r w:rsidRPr="00052EBF">
        <w:t xml:space="preserve">Zadavatel si mimo jiné vyhrazuje právo zrušit </w:t>
      </w:r>
      <w:r w:rsidR="00735EB7" w:rsidRPr="00052EBF">
        <w:t>výběrové</w:t>
      </w:r>
      <w:r w:rsidRPr="00052EBF">
        <w:t xml:space="preserve"> řízení v případě, že k</w:t>
      </w:r>
      <w:r w:rsidR="002F4996">
        <w:t> </w:t>
      </w:r>
      <w:r w:rsidRPr="00052EBF">
        <w:t>hodnocení připadnou pouze nabídky s nabídkovou cenou převyšující</w:t>
      </w:r>
      <w:r w:rsidR="00FB135B" w:rsidRPr="00052EBF">
        <w:t xml:space="preserve"> předpokládanou hodnotu zakázky</w:t>
      </w:r>
      <w:r w:rsidR="008042F5" w:rsidRPr="00052EBF">
        <w:t>.</w:t>
      </w:r>
      <w:r w:rsidR="00DC00B4" w:rsidRPr="00052EBF">
        <w:t xml:space="preserve"> </w:t>
      </w:r>
    </w:p>
    <w:p w14:paraId="461BB723" w14:textId="7BBE1C1F" w:rsidR="00887D67" w:rsidRPr="00052EBF" w:rsidRDefault="00887D67" w:rsidP="0042016B">
      <w:pPr>
        <w:pStyle w:val="Odstavecseseznamem"/>
        <w:numPr>
          <w:ilvl w:val="0"/>
          <w:numId w:val="23"/>
        </w:numPr>
        <w:spacing w:after="120"/>
        <w:ind w:left="426" w:hanging="426"/>
        <w:contextualSpacing w:val="0"/>
        <w:jc w:val="both"/>
      </w:pPr>
      <w:r w:rsidRPr="00052EBF">
        <w:t xml:space="preserve">Zadavatel může vyloučit účastníka </w:t>
      </w:r>
      <w:r w:rsidR="00D15600" w:rsidRPr="00052EBF">
        <w:t>výběrového</w:t>
      </w:r>
      <w:r w:rsidRPr="00052EBF">
        <w:t xml:space="preserve"> řízení pro nezpůsobilost, pokud prokáže, že došlo ke střetu zájmů a jiné opatření k nápravě, kromě zrušení výběrového řízení, není možné.</w:t>
      </w:r>
    </w:p>
    <w:p w14:paraId="304DA1CB" w14:textId="2B10064F" w:rsidR="009F5181" w:rsidRDefault="003852E7" w:rsidP="0042016B">
      <w:pPr>
        <w:pStyle w:val="Odstavecseseznamem"/>
        <w:numPr>
          <w:ilvl w:val="0"/>
          <w:numId w:val="23"/>
        </w:numPr>
        <w:spacing w:after="120"/>
        <w:ind w:left="426" w:hanging="426"/>
        <w:contextualSpacing w:val="0"/>
        <w:jc w:val="both"/>
      </w:pPr>
      <w:r w:rsidRPr="00052EBF">
        <w:t>Vybraný účastník je povinen nejpozději do 15 dnů po obdržení Rozhodnutí a oznámení zadavatele o výběru dodavatele zaslat zadavateli podepsaný návrh Smlouvy o dílo.</w:t>
      </w:r>
      <w:r w:rsidR="009F5181" w:rsidRPr="00052EBF">
        <w:t xml:space="preserve"> Vybraného dodavatele, který nesplnil povinnost podle p</w:t>
      </w:r>
      <w:r w:rsidR="002B00D7" w:rsidRPr="00052EBF">
        <w:t>ředchozí věty, může zadavatel z</w:t>
      </w:r>
      <w:r w:rsidR="009F5181" w:rsidRPr="00052EBF">
        <w:t xml:space="preserve"> </w:t>
      </w:r>
      <w:r w:rsidR="00D15600" w:rsidRPr="00052EBF">
        <w:t>výběrového</w:t>
      </w:r>
      <w:r w:rsidR="009F5181" w:rsidRPr="00052EBF">
        <w:t xml:space="preserve"> řízení vyloučit.</w:t>
      </w:r>
    </w:p>
    <w:p w14:paraId="3DE1D498" w14:textId="7A002E42" w:rsidR="00B3167A" w:rsidRPr="00052EBF" w:rsidRDefault="00B3167A" w:rsidP="0042016B">
      <w:pPr>
        <w:pStyle w:val="Odstavecseseznamem"/>
        <w:numPr>
          <w:ilvl w:val="0"/>
          <w:numId w:val="23"/>
        </w:numPr>
        <w:spacing w:after="120"/>
        <w:ind w:left="426" w:hanging="426"/>
        <w:contextualSpacing w:val="0"/>
        <w:jc w:val="both"/>
      </w:pPr>
      <w:r w:rsidRPr="00052EBF">
        <w:t>Dodavatel je povinen ve smyslu zák. č. 320/2001 Sb., o finanční kontrole ve veřejné správě a o změně některých zákonů (zákon o finanční kontrole), ve znění pozdějších předpisů, umožnit osobám oprávněným k výkonu kontroly projektu, z něhož je zakázka hrazena, provést kontrolu dokladů, souvisejících s plněním zakázky.</w:t>
      </w:r>
    </w:p>
    <w:p w14:paraId="1BA593E7" w14:textId="3887C869" w:rsidR="00B3167A" w:rsidRPr="00052EBF" w:rsidRDefault="00B3167A" w:rsidP="0042016B">
      <w:pPr>
        <w:pStyle w:val="Odstavecseseznamem"/>
        <w:numPr>
          <w:ilvl w:val="0"/>
          <w:numId w:val="23"/>
        </w:numPr>
        <w:spacing w:after="120"/>
        <w:ind w:left="426" w:hanging="426"/>
        <w:contextualSpacing w:val="0"/>
        <w:jc w:val="both"/>
      </w:pPr>
      <w:r w:rsidRPr="00052EBF">
        <w:lastRenderedPageBreak/>
        <w:t xml:space="preserve">Vybraný účastník </w:t>
      </w:r>
      <w:r w:rsidR="00D15600" w:rsidRPr="00052EBF">
        <w:t>výběrového</w:t>
      </w:r>
      <w:r w:rsidRPr="00052EBF">
        <w:t xml:space="preserve"> řízení je povinen mít nejpozději ke dni zahájení prací uzavřenou pojistnou smlouvu o pojištění účastníka </w:t>
      </w:r>
      <w:r w:rsidR="00D15600" w:rsidRPr="00052EBF">
        <w:t>výběrového</w:t>
      </w:r>
      <w:r w:rsidRPr="00052EBF">
        <w:t xml:space="preserve"> řízení</w:t>
      </w:r>
      <w:r w:rsidR="00756793" w:rsidRPr="00052EBF">
        <w:t>, minimálně</w:t>
      </w:r>
      <w:r w:rsidRPr="00052EBF">
        <w:t xml:space="preserve"> ve výši</w:t>
      </w:r>
      <w:r w:rsidR="00756793" w:rsidRPr="00052EBF">
        <w:t xml:space="preserve"> nabídkové ceny uvedené v závazném vzoru Smlouvy předloženého v</w:t>
      </w:r>
      <w:r w:rsidR="009C03CD" w:rsidRPr="00052EBF">
        <w:t> </w:t>
      </w:r>
      <w:r w:rsidR="00756793" w:rsidRPr="00052EBF">
        <w:t>nabídce</w:t>
      </w:r>
      <w:r w:rsidR="009C03CD" w:rsidRPr="00052EBF">
        <w:t xml:space="preserve"> účastníka</w:t>
      </w:r>
      <w:r w:rsidRPr="00052EBF">
        <w:t xml:space="preserve">. Originál nebo ověřenou kopii pojistné smlouvy, popř. prohlášení finančního ústavu o uzavření pojistné smlouvy je povinen vybraný účastník </w:t>
      </w:r>
      <w:r w:rsidR="00D15600" w:rsidRPr="00052EBF">
        <w:t>výběrového</w:t>
      </w:r>
      <w:r w:rsidRPr="00052EBF">
        <w:t xml:space="preserve"> řízení předložit zadavateli kdykoli na jeho výzvu.</w:t>
      </w:r>
    </w:p>
    <w:p w14:paraId="3A27BFBD" w14:textId="254AA39E" w:rsidR="00B3167A" w:rsidRPr="00052EBF" w:rsidRDefault="00B3167A" w:rsidP="0042016B">
      <w:pPr>
        <w:pStyle w:val="Odstavecseseznamem"/>
        <w:numPr>
          <w:ilvl w:val="0"/>
          <w:numId w:val="23"/>
        </w:numPr>
        <w:spacing w:after="120"/>
        <w:ind w:left="426" w:hanging="426"/>
        <w:contextualSpacing w:val="0"/>
        <w:jc w:val="both"/>
      </w:pPr>
      <w:r w:rsidRPr="00052EBF">
        <w:t>Podává-li nabídku více dodavatelů společně, požaduje zadavatel předložení smlouvy, z níž vyplývá, že všichni tito dodavatelé budou vůči zadavateli a jakýmkoliv třetím osobám z jakýchkoliv závazků vzniklých v souvislosti s plněním předmětu veřejné zakázky či vzniklých z důvodu prodlení či jiného porušení smluvních nebo jiných povinností v souvislosti s plněním veřejné zakázky zavázáni společně a nerozdílně. Jeden ze společných účastníků bude ve smlouvě určen jako vedoucí účastník. „Vystavovat daňové doklady – faktury je povinen vůči Zadavateli pouze Vedoucí účastník, tj. na daňovém dokladu bude uveden (identifikován) jako osoba uskutečňující ekonomickou činnost jako poskytovatel služby (v souladu se zákonem č. 235/2004 Sb., o dani z přidané hodnoty, ve znění pozdějších předpisů).“ Vedoucí účastník musí svá oprávnění prokázat příslušnou plnou mocí. Všichni tito společní účastníci budou vázáni výše uvedenou smlouvou po celou dobu plnění předmětu veřejné zakázky v souladu s uzavřenou smlouvou o dílo.</w:t>
      </w:r>
    </w:p>
    <w:p w14:paraId="21F37FB1" w14:textId="761AB702" w:rsidR="00B3167A" w:rsidRPr="00052EBF" w:rsidRDefault="00B3167A" w:rsidP="0042016B">
      <w:pPr>
        <w:pStyle w:val="Odstavecseseznamem"/>
        <w:numPr>
          <w:ilvl w:val="0"/>
          <w:numId w:val="23"/>
        </w:numPr>
        <w:spacing w:after="120"/>
        <w:ind w:left="426" w:hanging="426"/>
        <w:contextualSpacing w:val="0"/>
        <w:jc w:val="both"/>
      </w:pPr>
      <w:r w:rsidRPr="00052EBF">
        <w:t xml:space="preserve">Účastník </w:t>
      </w:r>
      <w:r w:rsidR="00D15600" w:rsidRPr="00052EBF">
        <w:t>výběrového</w:t>
      </w:r>
      <w:r w:rsidRPr="00052EBF">
        <w:t xml:space="preserve"> řízení je povinen v nabídce označit údaje nebo sdělení, které považuje za důvěrné nebo chráněné podle zvláštních právních předpisů a které nesmí být zveřejněny. Zadavatel bude zachovávat mlčenlivost o všech údajích, sděleních a dokladech označených účastníkem </w:t>
      </w:r>
      <w:r w:rsidR="00D15600" w:rsidRPr="00052EBF">
        <w:t>výběrového</w:t>
      </w:r>
      <w:r w:rsidRPr="00052EBF">
        <w:t xml:space="preserve">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 Účastník </w:t>
      </w:r>
      <w:r w:rsidR="00D15600" w:rsidRPr="00052EBF">
        <w:t>výběrového</w:t>
      </w:r>
      <w:r w:rsidRPr="00052EBF">
        <w:t xml:space="preserve"> řízení není oprávněn dovolávat se následně ochrany těch informací, které jako důvěrné či jako obchodní tajemství ve své nabídce neoznačil.</w:t>
      </w:r>
    </w:p>
    <w:p w14:paraId="15766E76" w14:textId="05CBD9C4" w:rsidR="00B3167A" w:rsidRPr="00052EBF" w:rsidRDefault="00B3167A" w:rsidP="0042016B">
      <w:pPr>
        <w:pStyle w:val="Odstavecseseznamem"/>
        <w:numPr>
          <w:ilvl w:val="0"/>
          <w:numId w:val="23"/>
        </w:numPr>
        <w:spacing w:after="120"/>
        <w:ind w:left="426" w:hanging="426"/>
        <w:contextualSpacing w:val="0"/>
        <w:jc w:val="both"/>
      </w:pPr>
      <w:r w:rsidRPr="00052EBF">
        <w:t>Zadavatel je povinen uveřejňovat uzavřené smlouvy v registru smluv na základě ustanovení zákona č. 340/2015 Sb., o zvláštních podmínkách účinnosti některých smluv, uveřejňování těchto smluv a o registru smluv, ve znění pozdějších předpisů (dále jen „ZRS“). Zadavatel na základě výše uvedeného doporučuje, aby účastník pro účely uveřejnění smlouvy v registru smluv ve smlouvě, která bude nedílnou součástí nabídky, označil její části, které jsou předmětem obchodního tajemství.</w:t>
      </w:r>
    </w:p>
    <w:p w14:paraId="7B787171" w14:textId="140C7785" w:rsidR="00B3167A" w:rsidRPr="00052EBF" w:rsidRDefault="00B3167A" w:rsidP="0042016B">
      <w:pPr>
        <w:pStyle w:val="Odstavecseseznamem"/>
        <w:numPr>
          <w:ilvl w:val="0"/>
          <w:numId w:val="23"/>
        </w:numPr>
        <w:spacing w:after="120"/>
        <w:ind w:left="426" w:hanging="426"/>
        <w:contextualSpacing w:val="0"/>
        <w:jc w:val="both"/>
      </w:pPr>
      <w:r w:rsidRPr="00052EBF">
        <w:t>Výjimkou z povinnosti uveřejnění smlouvy v registru smluv jsou důvody uvedené v ustanovení § 3 odst. 2 ZRS. Je-li účastník subjektem uvedeným v ustanovení § 3 odst. 2 písm. h) nebo l) ZRS, doporučuje zadavatel, aby účastník tuto skutečnost uvedl v nabídce. V případě, že tak účastník neučiní, bude zadavatel postupovat, jako by na smlouvu nedopadala výjimka uvedená v ustanovení § 3 odst. 2 písm. h) nebo l) ZRS a zadavatel neodpovídá za škodu nebo jakoukoliv jinou újmu tímto postupem vzniklou.</w:t>
      </w:r>
    </w:p>
    <w:p w14:paraId="56A4EE51" w14:textId="5EADEDCA" w:rsidR="00B3167A" w:rsidRDefault="00B3167A" w:rsidP="004C0E03">
      <w:pPr>
        <w:pStyle w:val="Odstavecseseznamem"/>
        <w:numPr>
          <w:ilvl w:val="0"/>
          <w:numId w:val="23"/>
        </w:numPr>
        <w:spacing w:after="120"/>
        <w:ind w:left="425" w:hanging="425"/>
        <w:contextualSpacing w:val="0"/>
        <w:jc w:val="both"/>
      </w:pPr>
      <w:r w:rsidRPr="00052EBF">
        <w:t xml:space="preserve">Zpracování osobních údajů včetně jejich zvláštních kategorií případně poskytnutých v průběhu </w:t>
      </w:r>
      <w:r w:rsidR="00D15600" w:rsidRPr="00052EBF">
        <w:t>výběrového</w:t>
      </w:r>
      <w:r w:rsidRPr="00052EBF">
        <w:t xml:space="preserve">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1057736B" w14:textId="3963C049" w:rsidR="00B3167A" w:rsidRPr="00EE0D22" w:rsidRDefault="00B3167A" w:rsidP="0057152F">
      <w:pPr>
        <w:pStyle w:val="Odstavecseseznamem"/>
        <w:numPr>
          <w:ilvl w:val="0"/>
          <w:numId w:val="21"/>
        </w:numPr>
        <w:spacing w:after="120"/>
        <w:ind w:left="391" w:hanging="391"/>
        <w:contextualSpacing w:val="0"/>
        <w:rPr>
          <w:b/>
          <w:bCs/>
          <w:u w:val="single"/>
        </w:rPr>
      </w:pPr>
      <w:r w:rsidRPr="00EE0D22">
        <w:rPr>
          <w:b/>
          <w:bCs/>
          <w:u w:val="single"/>
        </w:rPr>
        <w:t>Sociálně a environmentálně odpovědné zadávání:</w:t>
      </w:r>
    </w:p>
    <w:p w14:paraId="05F3891F" w14:textId="6499550B" w:rsidR="00775706" w:rsidRDefault="00775706" w:rsidP="003C1065">
      <w:pPr>
        <w:pStyle w:val="Odstavecseseznamem"/>
        <w:numPr>
          <w:ilvl w:val="1"/>
          <w:numId w:val="21"/>
        </w:numPr>
        <w:suppressAutoHyphens/>
        <w:spacing w:after="120"/>
        <w:contextualSpacing w:val="0"/>
        <w:jc w:val="both"/>
      </w:pPr>
      <w:r w:rsidRPr="00052EBF">
        <w:t xml:space="preserve">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w:t>
      </w:r>
      <w:r w:rsidRPr="00052EBF">
        <w:lastRenderedPageBreak/>
        <w:t>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6AE0150B" w14:textId="2F0B6E75" w:rsidR="00775706" w:rsidRDefault="00775706" w:rsidP="00847948">
      <w:pPr>
        <w:pStyle w:val="Odstavecseseznamem"/>
        <w:numPr>
          <w:ilvl w:val="1"/>
          <w:numId w:val="21"/>
        </w:numPr>
        <w:suppressAutoHyphens/>
        <w:spacing w:after="120"/>
        <w:contextualSpacing w:val="0"/>
        <w:jc w:val="both"/>
      </w:pPr>
      <w:r w:rsidRPr="00052EBF">
        <w:t xml:space="preserve">Zadavatel aplikuje </w:t>
      </w:r>
      <w:r w:rsidR="00735EB7" w:rsidRPr="00052EBF">
        <w:t>ve výběrovém</w:t>
      </w:r>
      <w:r w:rsidRPr="00052EBF">
        <w:t xml:space="preserve"> řízení níže uvedené prvky odpovědného zadávání:</w:t>
      </w:r>
    </w:p>
    <w:p w14:paraId="31943C56" w14:textId="77777777" w:rsidR="00775706" w:rsidRPr="00052EBF" w:rsidRDefault="00775706" w:rsidP="007C59B4">
      <w:pPr>
        <w:pStyle w:val="Odstavecseseznamem"/>
        <w:numPr>
          <w:ilvl w:val="0"/>
          <w:numId w:val="25"/>
        </w:numPr>
        <w:spacing w:after="120"/>
        <w:ind w:left="1134"/>
      </w:pPr>
      <w:r w:rsidRPr="00052EBF">
        <w:t>rovnocenné platební podmínky v rámci dodavatelského řetězce,</w:t>
      </w:r>
    </w:p>
    <w:p w14:paraId="1EDB741B" w14:textId="77777777" w:rsidR="00775706" w:rsidRPr="00052EBF" w:rsidRDefault="00775706" w:rsidP="007C59B4">
      <w:pPr>
        <w:pStyle w:val="Odstavecseseznamem"/>
        <w:numPr>
          <w:ilvl w:val="0"/>
          <w:numId w:val="25"/>
        </w:numPr>
        <w:spacing w:after="120"/>
        <w:ind w:left="1134"/>
      </w:pPr>
      <w:r w:rsidRPr="00052EBF">
        <w:t xml:space="preserve">porady a jednání vedená primárně distančním způsobem, </w:t>
      </w:r>
    </w:p>
    <w:p w14:paraId="370EDDFA" w14:textId="390425AA" w:rsidR="00775706" w:rsidRDefault="00775706" w:rsidP="007C59B4">
      <w:pPr>
        <w:pStyle w:val="Odstavecseseznamem"/>
        <w:numPr>
          <w:ilvl w:val="0"/>
          <w:numId w:val="25"/>
        </w:numPr>
        <w:spacing w:after="120"/>
        <w:ind w:left="1134"/>
        <w:contextualSpacing w:val="0"/>
      </w:pPr>
      <w:r w:rsidRPr="00052EBF">
        <w:t>studentské exkurze.</w:t>
      </w:r>
    </w:p>
    <w:p w14:paraId="5066983C" w14:textId="4D73D31A" w:rsidR="00775706" w:rsidRPr="00052EBF" w:rsidRDefault="00775706" w:rsidP="004C0E03">
      <w:pPr>
        <w:pStyle w:val="Odstavecseseznamem"/>
        <w:numPr>
          <w:ilvl w:val="1"/>
          <w:numId w:val="21"/>
        </w:numPr>
        <w:suppressAutoHyphens/>
        <w:spacing w:after="120"/>
        <w:contextualSpacing w:val="0"/>
        <w:jc w:val="both"/>
      </w:pPr>
      <w:r w:rsidRPr="00052EBF">
        <w:t xml:space="preserve">Výše uvedené prvky odpovědného zadávání a povinnosti dodavatele s nimi spojené zadavatel stanovil v ustanoveních článku </w:t>
      </w:r>
      <w:r w:rsidR="009A3E64" w:rsidRPr="004B41A7">
        <w:t>10</w:t>
      </w:r>
      <w:r w:rsidRPr="004B41A7">
        <w:t>.</w:t>
      </w:r>
      <w:r w:rsidR="009A3E64" w:rsidRPr="004B41A7">
        <w:t>7</w:t>
      </w:r>
      <w:r w:rsidRPr="004B41A7">
        <w:t xml:space="preserve"> závazného vzoru smlouvy</w:t>
      </w:r>
      <w:r w:rsidRPr="00052EBF">
        <w:t>, který je dílem 2 zadávací dokumentace.</w:t>
      </w:r>
    </w:p>
    <w:p w14:paraId="6DF9DD79" w14:textId="11236399" w:rsidR="00A83E19" w:rsidRPr="00C045D7" w:rsidRDefault="00587190" w:rsidP="0057152F">
      <w:pPr>
        <w:pStyle w:val="Odstavecseseznamem"/>
        <w:numPr>
          <w:ilvl w:val="0"/>
          <w:numId w:val="21"/>
        </w:numPr>
        <w:suppressAutoHyphens/>
        <w:spacing w:after="120"/>
        <w:ind w:left="391" w:hanging="391"/>
        <w:contextualSpacing w:val="0"/>
        <w:jc w:val="both"/>
        <w:rPr>
          <w:b/>
          <w:bCs/>
          <w:u w:val="single"/>
        </w:rPr>
      </w:pPr>
      <w:bookmarkStart w:id="6" w:name="_Toc147153729"/>
      <w:r w:rsidRPr="00C045D7">
        <w:rPr>
          <w:b/>
          <w:bCs/>
          <w:u w:val="single"/>
        </w:rPr>
        <w:t>Další zadávací podmínky v návaznosti na mezinárodní sankce, zákaz zadání veřejné zakázky</w:t>
      </w:r>
      <w:bookmarkEnd w:id="6"/>
    </w:p>
    <w:p w14:paraId="686581B1"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v tomto řízení postupuje analogicky v souladu s § 48a ZZVZ. Zadavatel nezadá veřejnou zakázku účastníku výběrového řízení, pokud je to v rozporu s mezinárodními sankcemi podle zákona upravujícího provádění mezinárodních sankcí.</w:t>
      </w:r>
    </w:p>
    <w:p w14:paraId="192D5AD0"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Pokud se mezinárodní sankce vztahuje na:</w:t>
      </w:r>
    </w:p>
    <w:p w14:paraId="7C01AC89" w14:textId="77777777" w:rsidR="006A3594" w:rsidRPr="006A3594" w:rsidRDefault="006A3594" w:rsidP="007C59B4">
      <w:pPr>
        <w:pStyle w:val="Odstavecseseznamem"/>
        <w:numPr>
          <w:ilvl w:val="1"/>
          <w:numId w:val="18"/>
        </w:numPr>
        <w:suppressAutoHyphens/>
        <w:spacing w:after="0"/>
        <w:ind w:left="1134" w:hanging="425"/>
        <w:contextualSpacing w:val="0"/>
        <w:jc w:val="both"/>
        <w:rPr>
          <w:rFonts w:cs="Arial"/>
        </w:rPr>
      </w:pPr>
      <w:r w:rsidRPr="006A3594">
        <w:rPr>
          <w:rFonts w:cs="Arial"/>
        </w:rPr>
        <w:t>účastníka výběrového řízení, může ho zadavatel vyloučit z účasti ve výběrovém řízení, nebo</w:t>
      </w:r>
    </w:p>
    <w:p w14:paraId="6744EED7" w14:textId="77777777" w:rsidR="006A3594" w:rsidRPr="006A3594" w:rsidRDefault="006A3594" w:rsidP="007C59B4">
      <w:pPr>
        <w:pStyle w:val="Odstavecseseznamem"/>
        <w:numPr>
          <w:ilvl w:val="1"/>
          <w:numId w:val="18"/>
        </w:numPr>
        <w:suppressAutoHyphens/>
        <w:spacing w:after="120"/>
        <w:ind w:left="1134" w:hanging="425"/>
        <w:contextualSpacing w:val="0"/>
        <w:jc w:val="both"/>
        <w:rPr>
          <w:rFonts w:cs="Arial"/>
        </w:rPr>
      </w:pPr>
      <w:r w:rsidRPr="006A3594">
        <w:rPr>
          <w:rFonts w:cs="Arial"/>
        </w:rPr>
        <w:t>vybraného dodavatele, vyloučí ho zadavatel z účasti ve výběrovém řízení.</w:t>
      </w:r>
    </w:p>
    <w:p w14:paraId="5A8B9DAC"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Pokud se mezinárodní sankce vztahuje na poddodavatele:</w:t>
      </w:r>
    </w:p>
    <w:p w14:paraId="392CBB15" w14:textId="77777777" w:rsidR="006A3594" w:rsidRPr="006A3594" w:rsidRDefault="006A3594" w:rsidP="007C59B4">
      <w:pPr>
        <w:pStyle w:val="Odstavecseseznamem"/>
        <w:numPr>
          <w:ilvl w:val="1"/>
          <w:numId w:val="19"/>
        </w:numPr>
        <w:suppressAutoHyphens/>
        <w:spacing w:after="0"/>
        <w:ind w:left="1134" w:hanging="425"/>
        <w:contextualSpacing w:val="0"/>
        <w:jc w:val="both"/>
        <w:rPr>
          <w:rFonts w:cs="Arial"/>
        </w:rPr>
      </w:pPr>
      <w:r w:rsidRPr="006A3594">
        <w:rPr>
          <w:rFonts w:cs="Arial"/>
        </w:rPr>
        <w:t>účastníka výběrového řízení, může zadavatel požadovat nahrazení poddodavatele, nebo</w:t>
      </w:r>
    </w:p>
    <w:p w14:paraId="0411E82E" w14:textId="77777777" w:rsidR="006A3594" w:rsidRPr="006A3594" w:rsidRDefault="006A3594" w:rsidP="007C59B4">
      <w:pPr>
        <w:pStyle w:val="Odstavecseseznamem"/>
        <w:numPr>
          <w:ilvl w:val="1"/>
          <w:numId w:val="19"/>
        </w:numPr>
        <w:suppressAutoHyphens/>
        <w:spacing w:after="120"/>
        <w:ind w:left="1134" w:hanging="425"/>
        <w:contextualSpacing w:val="0"/>
        <w:jc w:val="both"/>
        <w:rPr>
          <w:rFonts w:cs="Arial"/>
        </w:rPr>
      </w:pPr>
      <w:r w:rsidRPr="006A3594">
        <w:rPr>
          <w:rFonts w:cs="Arial"/>
        </w:rPr>
        <w:t>vybraného dodavatele, musí zadavatel požadovat nahrazení poddodavatele.</w:t>
      </w:r>
    </w:p>
    <w:p w14:paraId="3E04CE21" w14:textId="121CB024" w:rsidR="006A3594" w:rsidRPr="006A3594" w:rsidRDefault="006A3594" w:rsidP="0057152F">
      <w:pPr>
        <w:suppressAutoHyphens/>
        <w:spacing w:after="120"/>
        <w:ind w:left="709"/>
        <w:jc w:val="both"/>
        <w:rPr>
          <w:rFonts w:cs="Arial"/>
        </w:rPr>
      </w:pPr>
      <w:r w:rsidRPr="006A3594">
        <w:rPr>
          <w:rFonts w:cs="Arial"/>
        </w:rPr>
        <w:t>Na základě požadavku zadavatele podle tohoto článku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5964A247" w14:textId="293A0016"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 xml:space="preserve">Dle článku 5k nařízení Rady (EU) č. 833/2014 ze dne 31. července 2014 o omezujících opatřeních vzhledem k činnostem Ruska destabilizujícím situaci na Ukrajině, ve znění pozdějších předpisů (dále jen „Nařízení č. 833/2014“) se zakazuje zadat nebo plnit jakoukoli veřejnou zakázku nebo koncesní smlouvu spadající do oblasti působnosti </w:t>
      </w:r>
      <w:r w:rsidR="00405417">
        <w:rPr>
          <w:rFonts w:cs="Arial"/>
        </w:rPr>
        <w:t>právních předpisů nebo jiných aktů uvedených v článku 5k Nařízení č. 833/2014 následujícím</w:t>
      </w:r>
      <w:r w:rsidRPr="006A3594">
        <w:rPr>
          <w:rFonts w:cs="Arial"/>
        </w:rPr>
        <w:t xml:space="preserve"> osobám, subjektům nebo orgánům, nebo pokračovat v jejich plnění s následujícími osobami, subjekty a orgány:</w:t>
      </w:r>
    </w:p>
    <w:p w14:paraId="04B252EA"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jakýkoli ruský státní příslušník, fyzická osoba s bydlištěm v Rusku nebo právnická osoba, subjekt či orgán usazené v Rusku;</w:t>
      </w:r>
    </w:p>
    <w:p w14:paraId="48239BAC"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právnická osoba, subjekt nebo orgán, které jsou z více než 50 % přímo či nepřímo vlastněny některým ze subjektů uvedených v písmeni a) tohoto odstavce, nebo</w:t>
      </w:r>
    </w:p>
    <w:p w14:paraId="1917E5F6" w14:textId="77777777" w:rsidR="006A3594" w:rsidRDefault="006A3594" w:rsidP="007C59B4">
      <w:pPr>
        <w:pStyle w:val="Odstavecseseznamem"/>
        <w:numPr>
          <w:ilvl w:val="1"/>
          <w:numId w:val="20"/>
        </w:numPr>
        <w:suppressAutoHyphens/>
        <w:spacing w:after="0"/>
        <w:ind w:left="993" w:hanging="284"/>
        <w:contextualSpacing w:val="0"/>
        <w:jc w:val="both"/>
        <w:rPr>
          <w:rFonts w:cs="Arial"/>
        </w:rPr>
      </w:pPr>
      <w:r w:rsidRPr="006A3594">
        <w:rPr>
          <w:rFonts w:cs="Arial"/>
        </w:rPr>
        <w:t>fyzická nebo právnická osoba, subjekt nebo orgán, které jednají jménem nebo na pokyn některého ze subjektů uvedených v písmeni a) nebo b) tohoto odstavce,</w:t>
      </w:r>
    </w:p>
    <w:p w14:paraId="44DDC4FD" w14:textId="7B2E286B" w:rsidR="006A3594" w:rsidRPr="006A3594" w:rsidRDefault="006A3594" w:rsidP="007C59B4">
      <w:pPr>
        <w:suppressAutoHyphens/>
        <w:spacing w:after="120"/>
        <w:ind w:left="993"/>
        <w:jc w:val="both"/>
        <w:rPr>
          <w:rFonts w:cs="Arial"/>
        </w:rPr>
      </w:pPr>
      <w:r w:rsidRPr="006A3594">
        <w:rPr>
          <w:rFonts w:cs="Arial"/>
        </w:rPr>
        <w:t xml:space="preserve">včetně </w:t>
      </w:r>
      <w:r>
        <w:rPr>
          <w:rFonts w:cs="Arial"/>
        </w:rPr>
        <w:t>pod</w:t>
      </w:r>
      <w:r w:rsidRPr="006A3594">
        <w:rPr>
          <w:rFonts w:cs="Arial"/>
        </w:rPr>
        <w:t>dodavatelů, dodavatelů nebo subjektů, jejichž způsobilost je využívána ve smyslu směrnic o zadávání veřejných zakázek, pokud představují více než 10 % hodnoty zakázky.</w:t>
      </w:r>
    </w:p>
    <w:p w14:paraId="0ADB07B6"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podle předchozího odstavce tohoto článku a Nařízení č. 833/2014.</w:t>
      </w:r>
    </w:p>
    <w:p w14:paraId="2BFCE829" w14:textId="458D00F5"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Dle čl. 2 nařízení Rady (EU) č. 269/2014 ze dne 17. března 2014, o omezujících opatřeních vzhledem k činnostem narušujícím nebo ohrožujícím územní celistvost, </w:t>
      </w:r>
      <w:r w:rsidRPr="001047F5">
        <w:rPr>
          <w:rFonts w:cs="Arial"/>
        </w:rPr>
        <w:lastRenderedPageBreak/>
        <w:t xml:space="preserve">svrchovanost a nezávislost Ukrajiny, ve znění pozdějších předpisů, a dalších prováděcích předpisů k tomuto </w:t>
      </w:r>
      <w:r w:rsidR="001C0511">
        <w:rPr>
          <w:rFonts w:cs="Arial"/>
        </w:rPr>
        <w:t>n</w:t>
      </w:r>
      <w:r w:rsidRPr="001047F5">
        <w:rPr>
          <w:rFonts w:cs="Arial"/>
        </w:rPr>
        <w:t>ařízení č. 269/2014</w:t>
      </w:r>
      <w:r w:rsidRPr="001047F5">
        <w:rPr>
          <w:rFonts w:cs="Arial"/>
        </w:rPr>
        <w:footnoteReference w:id="1"/>
      </w:r>
      <w:r w:rsidRPr="001047F5">
        <w:rPr>
          <w:rFonts w:cs="Arial"/>
        </w:rP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r w:rsidR="001C0511">
        <w:rPr>
          <w:rFonts w:cs="Arial"/>
        </w:rPr>
        <w:t xml:space="preserve">; </w:t>
      </w:r>
      <w:r w:rsidR="001C0511">
        <w:t xml:space="preserve">; </w:t>
      </w:r>
      <w:r w:rsidR="001C0511">
        <w:rPr>
          <w:rStyle w:val="normaltextrun"/>
          <w:rFonts w:ascii="Verdana" w:hAnsi="Verdana"/>
          <w:shd w:val="clear" w:color="auto" w:fill="FFFFFF"/>
        </w:rPr>
        <w:t xml:space="preserve">dle čl. 2 </w:t>
      </w:r>
      <w:r w:rsidR="001C0511">
        <w:rPr>
          <w:rStyle w:val="normaltextrun"/>
          <w:rFonts w:ascii="Verdana" w:hAnsi="Verdana"/>
          <w:bCs/>
          <w:shd w:val="clear" w:color="auto" w:fill="FFFFFF"/>
        </w:rPr>
        <w:t>nařízení Rady (ES) č. 765/2006</w:t>
      </w:r>
      <w:r w:rsidR="001C0511">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C0511">
        <w:rPr>
          <w:rStyle w:val="normaltextrun"/>
          <w:rFonts w:ascii="Verdana" w:hAnsi="Verdana"/>
          <w:bdr w:val="none" w:sz="0" w:space="0" w:color="auto" w:frame="1"/>
        </w:rPr>
        <w:t xml:space="preserve">dle čl. 2 </w:t>
      </w:r>
      <w:r w:rsidR="001C0511">
        <w:rPr>
          <w:rStyle w:val="normaltextrun"/>
          <w:rFonts w:ascii="Verdana" w:hAnsi="Verdana"/>
          <w:bCs/>
          <w:bdr w:val="none" w:sz="0" w:space="0" w:color="auto" w:frame="1"/>
        </w:rPr>
        <w:t>nařízení Rady (EU) č. 208/2014</w:t>
      </w:r>
      <w:r w:rsidR="001C0511">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C0511">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1047F5">
        <w:rPr>
          <w:rFonts w:cs="Arial"/>
        </w:rPr>
        <w:t xml:space="preserve"> (dále jen „Osoby vedené na sankčních seznamech“).</w:t>
      </w:r>
    </w:p>
    <w:p w14:paraId="2063453D" w14:textId="77777777"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vedenými na sankčních seznamech.</w:t>
      </w:r>
    </w:p>
    <w:p w14:paraId="1B63EE8F" w14:textId="4D620A2F"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Splnění zadávacích podmínek stanovených zadavatelem dle tohoto článku prokáže účastník předložením čestného prohlášení, jeho</w:t>
      </w:r>
      <w:r w:rsidR="00925EDB" w:rsidRPr="001047F5">
        <w:rPr>
          <w:rFonts w:cs="Arial"/>
        </w:rPr>
        <w:t xml:space="preserve">ž vzorové znění </w:t>
      </w:r>
      <w:r w:rsidR="00925EDB" w:rsidRPr="004B41A7">
        <w:rPr>
          <w:rFonts w:cs="Arial"/>
        </w:rPr>
        <w:t xml:space="preserve">je přílohou č. </w:t>
      </w:r>
      <w:r w:rsidR="00055560" w:rsidRPr="004B41A7">
        <w:rPr>
          <w:rFonts w:cs="Arial"/>
        </w:rPr>
        <w:t>9</w:t>
      </w:r>
      <w:r w:rsidRPr="004B41A7">
        <w:rPr>
          <w:rFonts w:cs="Arial"/>
        </w:rPr>
        <w:t xml:space="preserve"> této</w:t>
      </w:r>
      <w:r w:rsidRPr="001047F5">
        <w:rPr>
          <w:rFonts w:cs="Arial"/>
        </w:rPr>
        <w:t xml:space="preserve"> Výzvy, ve své nabídce.</w:t>
      </w:r>
    </w:p>
    <w:p w14:paraId="63C39CAB" w14:textId="0F33FEB1"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6555006" w14:textId="4107A979"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V případě postupu účastníka v rozporu s tímto článkem bude účastník vyloučen z výběrového řízení.</w:t>
      </w:r>
    </w:p>
    <w:p w14:paraId="73461713" w14:textId="55021ACE" w:rsidR="002739A1" w:rsidRPr="0062705A" w:rsidRDefault="004850CE" w:rsidP="004850CE">
      <w:pPr>
        <w:spacing w:before="120"/>
        <w:rPr>
          <w:rFonts w:eastAsia="Batang" w:cs="Arial"/>
        </w:rPr>
      </w:pPr>
      <w:r w:rsidRPr="0062705A">
        <w:rPr>
          <w:rFonts w:eastAsia="Batang" w:cs="Arial"/>
        </w:rPr>
        <w:t xml:space="preserve">Přílohy: </w:t>
      </w:r>
    </w:p>
    <w:p w14:paraId="1B318D1C" w14:textId="77777777" w:rsidR="00402116" w:rsidRPr="0062705A" w:rsidRDefault="00402116" w:rsidP="004C0E03">
      <w:pPr>
        <w:spacing w:after="0"/>
        <w:ind w:left="1276" w:hanging="1276"/>
        <w:rPr>
          <w:rFonts w:eastAsia="Batang" w:cs="Arial"/>
        </w:rPr>
      </w:pPr>
      <w:r w:rsidRPr="0062705A">
        <w:rPr>
          <w:rFonts w:eastAsia="Batang" w:cs="Arial"/>
        </w:rPr>
        <w:t xml:space="preserve">Příloha č. 1 - </w:t>
      </w:r>
      <w:r w:rsidR="00910BF5" w:rsidRPr="0062705A">
        <w:rPr>
          <w:rFonts w:eastAsia="Batang" w:cs="Arial"/>
        </w:rPr>
        <w:t>Všeobecné informace o dodavateli</w:t>
      </w:r>
    </w:p>
    <w:p w14:paraId="34D68003" w14:textId="3B6134C0" w:rsidR="00910BF5" w:rsidRPr="0062705A" w:rsidRDefault="00402116" w:rsidP="004C0E03">
      <w:pPr>
        <w:spacing w:after="0"/>
        <w:ind w:left="1276" w:hanging="1276"/>
        <w:rPr>
          <w:rFonts w:eastAsia="Batang" w:cs="Arial"/>
        </w:rPr>
      </w:pPr>
      <w:r w:rsidRPr="0062705A">
        <w:rPr>
          <w:rFonts w:eastAsia="Batang" w:cs="Arial"/>
        </w:rPr>
        <w:t xml:space="preserve">Příloha č. 2 - </w:t>
      </w:r>
      <w:r w:rsidR="00910BF5" w:rsidRPr="0062705A">
        <w:rPr>
          <w:rFonts w:eastAsia="Batang" w:cs="Arial"/>
        </w:rPr>
        <w:t>Údaje o společnosti dodavatelů podávající nabídku společně</w:t>
      </w:r>
    </w:p>
    <w:p w14:paraId="2EFD5A92" w14:textId="3F6A0E15" w:rsidR="0035206C" w:rsidRPr="0062705A" w:rsidRDefault="00402116" w:rsidP="004C0E03">
      <w:pPr>
        <w:spacing w:after="0"/>
        <w:ind w:left="1276" w:hanging="1276"/>
        <w:rPr>
          <w:rFonts w:eastAsia="Batang" w:cs="Arial"/>
        </w:rPr>
      </w:pPr>
      <w:r w:rsidRPr="0062705A">
        <w:rPr>
          <w:rFonts w:eastAsia="Batang" w:cs="Arial"/>
        </w:rPr>
        <w:t xml:space="preserve">Příloha č. 3 - </w:t>
      </w:r>
      <w:r w:rsidR="0035206C" w:rsidRPr="0062705A">
        <w:rPr>
          <w:rFonts w:eastAsia="Batang" w:cs="Arial"/>
        </w:rPr>
        <w:t>Čestné prohlášení o splnění základní způsobilost</w:t>
      </w:r>
    </w:p>
    <w:p w14:paraId="0BE6B41C" w14:textId="6BDA6B69" w:rsidR="0035206C" w:rsidRPr="0062705A" w:rsidRDefault="00402116" w:rsidP="004C0E03">
      <w:pPr>
        <w:spacing w:after="0"/>
        <w:ind w:left="1276" w:hanging="1276"/>
        <w:rPr>
          <w:rFonts w:eastAsia="Batang" w:cs="Arial"/>
        </w:rPr>
      </w:pPr>
      <w:r w:rsidRPr="0062705A">
        <w:rPr>
          <w:rFonts w:eastAsia="Batang" w:cs="Arial"/>
        </w:rPr>
        <w:t xml:space="preserve">Příloha č. 4 - </w:t>
      </w:r>
      <w:r w:rsidR="0035206C" w:rsidRPr="0062705A">
        <w:rPr>
          <w:rFonts w:eastAsia="Batang" w:cs="Arial"/>
        </w:rPr>
        <w:t>Seznam významných služeb</w:t>
      </w:r>
    </w:p>
    <w:p w14:paraId="684C1AB7" w14:textId="44BA4A77" w:rsidR="00402116" w:rsidRPr="0062705A" w:rsidRDefault="00402116" w:rsidP="004C0E03">
      <w:pPr>
        <w:spacing w:after="0"/>
        <w:ind w:left="1276" w:hanging="1276"/>
        <w:rPr>
          <w:rFonts w:eastAsia="Batang" w:cs="Arial"/>
        </w:rPr>
      </w:pPr>
      <w:r w:rsidRPr="0062705A">
        <w:rPr>
          <w:rFonts w:eastAsia="Batang" w:cs="Arial"/>
        </w:rPr>
        <w:t>Příloha č. 5 - Seznam odborného personálu dodavatele podílející se na plnění zakázky/ Seznam</w:t>
      </w:r>
      <w:r w:rsidR="004C0E03" w:rsidRPr="0062705A">
        <w:rPr>
          <w:rFonts w:eastAsia="Batang" w:cs="Arial"/>
        </w:rPr>
        <w:t xml:space="preserve"> </w:t>
      </w:r>
      <w:r w:rsidRPr="0062705A">
        <w:rPr>
          <w:rFonts w:eastAsia="Batang" w:cs="Arial"/>
        </w:rPr>
        <w:t>osob prokazující profesní a odbornou způsobilost</w:t>
      </w:r>
    </w:p>
    <w:p w14:paraId="2B0DD615" w14:textId="77777777" w:rsidR="00402116" w:rsidRPr="0062705A" w:rsidRDefault="00402116" w:rsidP="004C0E03">
      <w:pPr>
        <w:spacing w:after="0"/>
        <w:ind w:left="1276" w:hanging="1276"/>
        <w:rPr>
          <w:rFonts w:eastAsia="Batang" w:cs="Arial"/>
        </w:rPr>
      </w:pPr>
      <w:r w:rsidRPr="0062705A">
        <w:rPr>
          <w:rFonts w:eastAsia="Batang" w:cs="Arial"/>
        </w:rPr>
        <w:t>Příloha č. 6 – Profesní životopis</w:t>
      </w:r>
    </w:p>
    <w:p w14:paraId="32030453" w14:textId="4DF137C9" w:rsidR="00910BF5" w:rsidRPr="0062705A" w:rsidRDefault="00402116" w:rsidP="004C0E03">
      <w:pPr>
        <w:spacing w:after="0"/>
        <w:ind w:left="1276" w:hanging="1276"/>
        <w:rPr>
          <w:rFonts w:eastAsia="Batang" w:cs="Arial"/>
        </w:rPr>
      </w:pPr>
      <w:r w:rsidRPr="0062705A">
        <w:rPr>
          <w:rFonts w:eastAsia="Batang" w:cs="Arial"/>
        </w:rPr>
        <w:t xml:space="preserve">Příloha č. 7 - </w:t>
      </w:r>
      <w:r w:rsidR="00910BF5" w:rsidRPr="0062705A">
        <w:rPr>
          <w:rFonts w:eastAsia="Batang" w:cs="Arial"/>
        </w:rPr>
        <w:t>Seznam jiných osob k prokázání kvalifikace</w:t>
      </w:r>
    </w:p>
    <w:p w14:paraId="5A1A6729" w14:textId="6AB7A83E" w:rsidR="0035206C" w:rsidRPr="0062705A" w:rsidRDefault="00402116" w:rsidP="004C0E03">
      <w:pPr>
        <w:spacing w:after="0"/>
        <w:ind w:left="1276" w:hanging="1276"/>
        <w:rPr>
          <w:rFonts w:eastAsia="Batang" w:cs="Arial"/>
        </w:rPr>
      </w:pPr>
      <w:r w:rsidRPr="0062705A">
        <w:rPr>
          <w:rFonts w:eastAsia="Batang" w:cs="Arial"/>
        </w:rPr>
        <w:t xml:space="preserve">Příloha č. 8 - </w:t>
      </w:r>
      <w:r w:rsidR="0035206C" w:rsidRPr="0062705A">
        <w:rPr>
          <w:rFonts w:eastAsia="Batang" w:cs="Arial"/>
        </w:rPr>
        <w:t>Seznam poddodavatelů</w:t>
      </w:r>
    </w:p>
    <w:p w14:paraId="59385AFB" w14:textId="24CA84A7" w:rsidR="00910BF5" w:rsidRPr="00402116" w:rsidRDefault="00402116" w:rsidP="004C0E03">
      <w:pPr>
        <w:spacing w:after="0"/>
        <w:ind w:left="1276" w:hanging="1276"/>
        <w:rPr>
          <w:rFonts w:eastAsia="Batang" w:cs="Arial"/>
        </w:rPr>
      </w:pPr>
      <w:r w:rsidRPr="0062705A">
        <w:rPr>
          <w:rFonts w:eastAsia="Batang" w:cs="Arial"/>
        </w:rPr>
        <w:t xml:space="preserve">Příloha č. 9 - </w:t>
      </w:r>
      <w:r w:rsidR="007C4B6F" w:rsidRPr="0062705A">
        <w:rPr>
          <w:rFonts w:eastAsia="Batang" w:cs="Arial"/>
        </w:rPr>
        <w:t xml:space="preserve">Čestné prohlášení o splnění podmínek v souvislosti </w:t>
      </w:r>
      <w:r w:rsidR="001C0511" w:rsidRPr="0062705A">
        <w:rPr>
          <w:rFonts w:eastAsia="Batang" w:cs="Arial"/>
        </w:rPr>
        <w:t>s</w:t>
      </w:r>
      <w:r w:rsidR="001C0511">
        <w:rPr>
          <w:rFonts w:eastAsia="Batang" w:cs="Arial"/>
        </w:rPr>
        <w:t xml:space="preserve"> mezinárodními sankcemi</w:t>
      </w:r>
    </w:p>
    <w:p w14:paraId="2F072BDF" w14:textId="77777777" w:rsidR="002739A1" w:rsidRDefault="002739A1" w:rsidP="004850CE">
      <w:pPr>
        <w:spacing w:before="120"/>
        <w:rPr>
          <w:rFonts w:eastAsia="Batang" w:cs="Arial"/>
        </w:rPr>
      </w:pPr>
    </w:p>
    <w:p w14:paraId="0A3A4399" w14:textId="77777777" w:rsidR="00AB5024" w:rsidRDefault="00AB5024" w:rsidP="004850CE">
      <w:pPr>
        <w:spacing w:before="120"/>
        <w:rPr>
          <w:rFonts w:eastAsia="Batang" w:cs="Arial"/>
        </w:rPr>
      </w:pPr>
    </w:p>
    <w:p w14:paraId="5FD008FC" w14:textId="77777777" w:rsidR="001B4B48" w:rsidRDefault="001B4B48" w:rsidP="004850CE">
      <w:pPr>
        <w:spacing w:before="120"/>
        <w:rPr>
          <w:rFonts w:eastAsia="Batang" w:cs="Arial"/>
        </w:rPr>
      </w:pPr>
    </w:p>
    <w:p w14:paraId="6F9AC4BB" w14:textId="06C3A238" w:rsidR="004850CE" w:rsidRDefault="004850CE" w:rsidP="004850CE">
      <w:pPr>
        <w:suppressAutoHyphens/>
        <w:spacing w:after="0"/>
        <w:rPr>
          <w:rFonts w:cs="Arial"/>
          <w:b/>
        </w:rPr>
      </w:pPr>
      <w:r w:rsidRPr="00595C88">
        <w:rPr>
          <w:rFonts w:cs="Arial"/>
          <w:b/>
        </w:rPr>
        <w:t xml:space="preserve">Ing. </w:t>
      </w:r>
      <w:r w:rsidR="00AB5024">
        <w:rPr>
          <w:rFonts w:cs="Arial"/>
          <w:b/>
        </w:rPr>
        <w:t>Ondřej Göpfert</w:t>
      </w:r>
    </w:p>
    <w:p w14:paraId="08E99392" w14:textId="77777777" w:rsidR="00AB5024" w:rsidRPr="00AB5024" w:rsidRDefault="00AB5024" w:rsidP="00AB5024">
      <w:pPr>
        <w:suppressAutoHyphens/>
        <w:spacing w:after="0"/>
        <w:rPr>
          <w:rFonts w:cs="Arial"/>
        </w:rPr>
      </w:pPr>
      <w:r w:rsidRPr="00AB5024">
        <w:rPr>
          <w:rFonts w:cs="Arial"/>
        </w:rPr>
        <w:t>ředitel odboru investičního</w:t>
      </w:r>
    </w:p>
    <w:p w14:paraId="03CF06C2" w14:textId="77777777" w:rsidR="00AB5024" w:rsidRPr="00AB5024" w:rsidRDefault="00AB5024" w:rsidP="00AB5024">
      <w:pPr>
        <w:suppressAutoHyphens/>
        <w:spacing w:after="0"/>
        <w:rPr>
          <w:rFonts w:cs="Arial"/>
        </w:rPr>
      </w:pPr>
      <w:r w:rsidRPr="00AB5024">
        <w:rPr>
          <w:rFonts w:cs="Arial"/>
        </w:rPr>
        <w:t>na základě pověření č. 14-NM ze dne 13. 11. 2023</w:t>
      </w:r>
    </w:p>
    <w:p w14:paraId="726869EE" w14:textId="3842F53A" w:rsidR="009061BE" w:rsidRPr="004850CE" w:rsidRDefault="00AB5024" w:rsidP="00AB5024">
      <w:pPr>
        <w:suppressAutoHyphens/>
        <w:spacing w:after="0"/>
        <w:rPr>
          <w:rFonts w:cs="Arial"/>
          <w:b/>
        </w:rPr>
      </w:pPr>
      <w:r w:rsidRPr="00AB5024">
        <w:rPr>
          <w:rFonts w:cs="Arial"/>
        </w:rPr>
        <w:t>Správa železnic, státní organizace</w:t>
      </w:r>
    </w:p>
    <w:sectPr w:rsidR="009061BE" w:rsidRPr="004850CE" w:rsidSect="00FC6389">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4FA08" w14:textId="77777777" w:rsidR="00614821" w:rsidRDefault="00614821" w:rsidP="00962258">
      <w:pPr>
        <w:spacing w:after="0" w:line="240" w:lineRule="auto"/>
      </w:pPr>
      <w:r>
        <w:separator/>
      </w:r>
    </w:p>
  </w:endnote>
  <w:endnote w:type="continuationSeparator" w:id="0">
    <w:p w14:paraId="24928B0D" w14:textId="77777777" w:rsidR="00614821" w:rsidRDefault="0061482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BoldItalic">
    <w:altName w:val="Verdana"/>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09F6CA1E" w14:textId="77777777" w:rsidTr="00D831A3">
      <w:tc>
        <w:tcPr>
          <w:tcW w:w="1361" w:type="dxa"/>
          <w:tcMar>
            <w:left w:w="0" w:type="dxa"/>
            <w:right w:w="0" w:type="dxa"/>
          </w:tcMar>
          <w:vAlign w:val="bottom"/>
        </w:tcPr>
        <w:p w14:paraId="7C5E46D7" w14:textId="011408F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47D095C0" w14:textId="77777777" w:rsidR="00F1715C" w:rsidRDefault="00F1715C" w:rsidP="00B8518B">
          <w:pPr>
            <w:pStyle w:val="Zpat"/>
          </w:pPr>
        </w:p>
      </w:tc>
      <w:tc>
        <w:tcPr>
          <w:tcW w:w="2835" w:type="dxa"/>
          <w:tcMar>
            <w:left w:w="0" w:type="dxa"/>
            <w:right w:w="0" w:type="dxa"/>
          </w:tcMar>
        </w:tcPr>
        <w:p w14:paraId="280DB31B" w14:textId="77777777" w:rsidR="00F1715C" w:rsidRDefault="00F1715C" w:rsidP="00B8518B">
          <w:pPr>
            <w:pStyle w:val="Zpat"/>
          </w:pPr>
        </w:p>
      </w:tc>
      <w:tc>
        <w:tcPr>
          <w:tcW w:w="2921" w:type="dxa"/>
        </w:tcPr>
        <w:p w14:paraId="309CC9CF" w14:textId="77777777" w:rsidR="00F1715C" w:rsidRDefault="00F1715C" w:rsidP="00D831A3">
          <w:pPr>
            <w:pStyle w:val="Zpat"/>
          </w:pPr>
        </w:p>
      </w:tc>
    </w:tr>
  </w:tbl>
  <w:p w14:paraId="5BB4920D"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3AEE2D17" wp14:editId="5E448BB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514BDD" id="Straight Connector 3"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06B0ECCF" wp14:editId="4C79884E">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14E628"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D8C769D" w14:textId="77777777" w:rsidTr="00F1715C">
      <w:tc>
        <w:tcPr>
          <w:tcW w:w="1361" w:type="dxa"/>
          <w:tcMar>
            <w:left w:w="0" w:type="dxa"/>
            <w:right w:w="0" w:type="dxa"/>
          </w:tcMar>
          <w:vAlign w:val="bottom"/>
        </w:tcPr>
        <w:p w14:paraId="35E791D2" w14:textId="00098DF9"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0FD1F577" w14:textId="77777777" w:rsidR="00F1715C" w:rsidRDefault="00F1715C" w:rsidP="00460660">
          <w:pPr>
            <w:pStyle w:val="Zpat"/>
          </w:pPr>
          <w:r>
            <w:t xml:space="preserve">Správa </w:t>
          </w:r>
          <w:r w:rsidR="00623B77">
            <w:t>železnic</w:t>
          </w:r>
          <w:r>
            <w:t>, státní organizace</w:t>
          </w:r>
        </w:p>
        <w:p w14:paraId="04C29759" w14:textId="77777777" w:rsidR="00F1715C" w:rsidRDefault="00F1715C" w:rsidP="00460660">
          <w:pPr>
            <w:pStyle w:val="Zpat"/>
          </w:pPr>
          <w:r>
            <w:t>zapsána v obchodním rejstříku vedeném Městským soudem v Praze, spisová značka A 48384</w:t>
          </w:r>
        </w:p>
      </w:tc>
      <w:tc>
        <w:tcPr>
          <w:tcW w:w="2835" w:type="dxa"/>
          <w:tcMar>
            <w:left w:w="0" w:type="dxa"/>
            <w:right w:w="0" w:type="dxa"/>
          </w:tcMar>
        </w:tcPr>
        <w:p w14:paraId="3834DEE4" w14:textId="77777777" w:rsidR="00F1715C" w:rsidRDefault="00F1715C" w:rsidP="00460660">
          <w:pPr>
            <w:pStyle w:val="Zpat"/>
          </w:pPr>
          <w:r>
            <w:t>Sídlo: Dlážděná 1003/7, 110 00 Praha 1</w:t>
          </w:r>
        </w:p>
        <w:p w14:paraId="5F579516" w14:textId="78972E3D" w:rsidR="00F1715C" w:rsidRDefault="00F1715C" w:rsidP="00460660">
          <w:pPr>
            <w:pStyle w:val="Zpat"/>
          </w:pPr>
          <w:r>
            <w:t>IČ</w:t>
          </w:r>
          <w:r w:rsidR="00C37590">
            <w:t>O</w:t>
          </w:r>
          <w:r>
            <w:t>: 709 94 234 DIČ: CZ 709 94 234</w:t>
          </w:r>
        </w:p>
        <w:p w14:paraId="3DFF590A" w14:textId="77777777" w:rsidR="00F1715C" w:rsidRDefault="00F1715C" w:rsidP="00460660">
          <w:pPr>
            <w:pStyle w:val="Zpat"/>
          </w:pPr>
          <w:r>
            <w:t>www</w:t>
          </w:r>
          <w:r w:rsidR="0061452A">
            <w:t>.spravazeleznic</w:t>
          </w:r>
          <w:r>
            <w:t>.cz</w:t>
          </w:r>
        </w:p>
      </w:tc>
      <w:tc>
        <w:tcPr>
          <w:tcW w:w="2921" w:type="dxa"/>
        </w:tcPr>
        <w:p w14:paraId="294FEE8C" w14:textId="7E6C1950" w:rsidR="00F8178C" w:rsidRPr="002F4996" w:rsidRDefault="00033FC5" w:rsidP="00B45E9E">
          <w:pPr>
            <w:pStyle w:val="Zpat"/>
            <w:rPr>
              <w:rFonts w:ascii="Verdana" w:hAnsi="Verdana"/>
              <w:bCs/>
              <w:szCs w:val="12"/>
            </w:rPr>
          </w:pPr>
          <w:r w:rsidRPr="00033FC5">
            <w:rPr>
              <w:rFonts w:ascii="Verdana" w:hAnsi="Verdana"/>
              <w:bCs/>
              <w:szCs w:val="12"/>
            </w:rPr>
            <w:t>Generální ředitelství</w:t>
          </w:r>
          <w:r w:rsidR="00FF6C98">
            <w:rPr>
              <w:rFonts w:ascii="Verdana" w:hAnsi="Verdana"/>
              <w:bCs/>
              <w:szCs w:val="12"/>
            </w:rPr>
            <w:t xml:space="preserve">, </w:t>
          </w:r>
          <w:r w:rsidRPr="00033FC5">
            <w:rPr>
              <w:rFonts w:ascii="Verdana" w:hAnsi="Verdana"/>
              <w:bCs/>
              <w:szCs w:val="12"/>
            </w:rPr>
            <w:t>odbor investiční</w:t>
          </w:r>
        </w:p>
        <w:p w14:paraId="41FD5DEC" w14:textId="77777777" w:rsidR="00033FC5" w:rsidRPr="00033FC5" w:rsidRDefault="00033FC5" w:rsidP="00033FC5">
          <w:pPr>
            <w:pStyle w:val="Zpat"/>
            <w:rPr>
              <w:rFonts w:ascii="Verdana" w:hAnsi="Verdana"/>
              <w:bCs/>
              <w:szCs w:val="12"/>
            </w:rPr>
          </w:pPr>
          <w:r w:rsidRPr="00033FC5">
            <w:rPr>
              <w:rFonts w:ascii="Verdana" w:hAnsi="Verdana"/>
              <w:bCs/>
              <w:szCs w:val="12"/>
            </w:rPr>
            <w:t>Dlážděná 1003/7, 110 01 Praha 1</w:t>
          </w:r>
        </w:p>
        <w:p w14:paraId="7B094441" w14:textId="3008FFFA" w:rsidR="00F1715C" w:rsidRDefault="00033FC5" w:rsidP="00033FC5">
          <w:pPr>
            <w:pStyle w:val="Zpat"/>
          </w:pPr>
          <w:r w:rsidRPr="00033FC5">
            <w:rPr>
              <w:rFonts w:ascii="Verdana" w:hAnsi="Verdana"/>
              <w:bCs/>
              <w:szCs w:val="12"/>
            </w:rPr>
            <w:t>Pracoviště: Sušická 1168/23, 326 00 Plzeň</w:t>
          </w:r>
        </w:p>
      </w:tc>
    </w:tr>
  </w:tbl>
  <w:p w14:paraId="00AF2866"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7F13F3D1" wp14:editId="3B7D8F2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F2AB2D" id="Straight Connector 7"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5AEA0A02" wp14:editId="5F8EE11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EF7EF0"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5AAD8FD8"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7C85B" w14:textId="77777777" w:rsidR="00614821" w:rsidRDefault="00614821" w:rsidP="00962258">
      <w:pPr>
        <w:spacing w:after="0" w:line="240" w:lineRule="auto"/>
      </w:pPr>
      <w:r>
        <w:separator/>
      </w:r>
    </w:p>
  </w:footnote>
  <w:footnote w:type="continuationSeparator" w:id="0">
    <w:p w14:paraId="4416FAD3" w14:textId="77777777" w:rsidR="00614821" w:rsidRDefault="00614821" w:rsidP="00962258">
      <w:pPr>
        <w:spacing w:after="0" w:line="240" w:lineRule="auto"/>
      </w:pPr>
      <w:r>
        <w:continuationSeparator/>
      </w:r>
    </w:p>
  </w:footnote>
  <w:footnote w:id="1">
    <w:p w14:paraId="53C5DECD" w14:textId="77777777" w:rsidR="002739A1" w:rsidRDefault="002739A1" w:rsidP="002739A1">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3331" w14:textId="09C8850B" w:rsidR="005612D5" w:rsidRPr="004F6D76" w:rsidRDefault="005612D5" w:rsidP="005612D5">
    <w:pPr>
      <w:pStyle w:val="Zhlav"/>
      <w:pBdr>
        <w:bottom w:val="single" w:sz="6" w:space="1" w:color="auto"/>
      </w:pBdr>
      <w:jc w:val="right"/>
      <w:rPr>
        <w:rFonts w:cs="Arial"/>
        <w:i/>
        <w:sz w:val="16"/>
        <w:szCs w:val="16"/>
      </w:rPr>
    </w:pPr>
    <w:r w:rsidRPr="004F6D76">
      <w:rPr>
        <w:rFonts w:cs="Arial"/>
        <w:i/>
        <w:sz w:val="16"/>
        <w:szCs w:val="16"/>
      </w:rPr>
      <w:t>Výzva k podání nabídky</w:t>
    </w:r>
  </w:p>
  <w:p w14:paraId="754076AF" w14:textId="5B1F3BBD" w:rsidR="005612D5" w:rsidRDefault="005612D5" w:rsidP="005612D5">
    <w:pPr>
      <w:pStyle w:val="Zhlav"/>
      <w:pBdr>
        <w:bottom w:val="single" w:sz="6" w:space="1" w:color="auto"/>
      </w:pBdr>
      <w:jc w:val="right"/>
      <w:rPr>
        <w:rFonts w:cs="Arial"/>
        <w:i/>
        <w:sz w:val="16"/>
        <w:szCs w:val="16"/>
      </w:rPr>
    </w:pPr>
    <w:r w:rsidRPr="004C6491">
      <w:rPr>
        <w:rFonts w:cs="Arial"/>
        <w:i/>
        <w:sz w:val="16"/>
        <w:szCs w:val="16"/>
      </w:rPr>
      <w:t>„</w:t>
    </w:r>
    <w:r w:rsidR="004C6491" w:rsidRPr="004C6491">
      <w:rPr>
        <w:rFonts w:cs="Arial"/>
        <w:i/>
        <w:sz w:val="16"/>
        <w:szCs w:val="16"/>
      </w:rPr>
      <w:t xml:space="preserve">Rekonstrukce výpravní budovy v </w:t>
    </w:r>
    <w:proofErr w:type="spellStart"/>
    <w:r w:rsidR="004C6491" w:rsidRPr="004C6491">
      <w:rPr>
        <w:rFonts w:cs="Arial"/>
        <w:i/>
        <w:sz w:val="16"/>
        <w:szCs w:val="16"/>
      </w:rPr>
      <w:t>žst</w:t>
    </w:r>
    <w:proofErr w:type="spellEnd"/>
    <w:r w:rsidR="004C6491" w:rsidRPr="004C6491">
      <w:rPr>
        <w:rFonts w:cs="Arial"/>
        <w:i/>
        <w:sz w:val="16"/>
        <w:szCs w:val="16"/>
      </w:rPr>
      <w:t>. Cheb“</w:t>
    </w:r>
    <w:r>
      <w:rPr>
        <w:rFonts w:cs="Arial"/>
        <w:i/>
        <w:sz w:val="16"/>
        <w:szCs w:val="16"/>
      </w:rPr>
      <w:t xml:space="preserve"> – </w:t>
    </w:r>
    <w:proofErr w:type="spellStart"/>
    <w:r w:rsidR="002A612A">
      <w:rPr>
        <w:rFonts w:cs="Arial"/>
        <w:i/>
        <w:sz w:val="16"/>
        <w:szCs w:val="16"/>
      </w:rPr>
      <w:t>pTD</w:t>
    </w:r>
    <w:r w:rsidR="004B41A7">
      <w:rPr>
        <w:rFonts w:cs="Arial"/>
        <w:i/>
        <w:sz w:val="16"/>
        <w:szCs w:val="16"/>
      </w:rPr>
      <w:t>S</w:t>
    </w:r>
    <w:proofErr w:type="spellEnd"/>
  </w:p>
  <w:p w14:paraId="100F0DBD" w14:textId="1874F4CA" w:rsidR="00F1715C" w:rsidRPr="00D6163D" w:rsidRDefault="00F1715C" w:rsidP="005612D5">
    <w:pPr>
      <w:pStyle w:val="Zhlav"/>
      <w:tabs>
        <w:tab w:val="clear" w:pos="4536"/>
      </w:tabs>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555DB7C7" w14:textId="77777777" w:rsidTr="00F1715C">
      <w:trPr>
        <w:trHeight w:hRule="exact" w:val="936"/>
      </w:trPr>
      <w:tc>
        <w:tcPr>
          <w:tcW w:w="1361" w:type="dxa"/>
          <w:tcMar>
            <w:left w:w="0" w:type="dxa"/>
            <w:right w:w="0" w:type="dxa"/>
          </w:tcMar>
        </w:tcPr>
        <w:p w14:paraId="614119A3" w14:textId="71EC1AAE" w:rsidR="00F1715C" w:rsidRPr="00B8518B" w:rsidRDefault="00B45E9E" w:rsidP="00FC6389">
          <w:pPr>
            <w:pStyle w:val="Zpat"/>
            <w:rPr>
              <w:rStyle w:val="slostrnky"/>
            </w:rPr>
          </w:pPr>
          <w:r>
            <w:rPr>
              <w:noProof/>
              <w:lang w:eastAsia="cs-CZ"/>
            </w:rPr>
            <mc:AlternateContent>
              <mc:Choice Requires="wps">
                <w:drawing>
                  <wp:anchor distT="0" distB="0" distL="114300" distR="114300" simplePos="0" relativeHeight="251654656" behindDoc="0" locked="1" layoutInCell="1" allowOverlap="1" wp14:anchorId="6D6F00A2" wp14:editId="5678410F">
                    <wp:simplePos x="0" y="0"/>
                    <wp:positionH relativeFrom="column">
                      <wp:posOffset>3189605</wp:posOffset>
                    </wp:positionH>
                    <wp:positionV relativeFrom="page">
                      <wp:posOffset>1047115</wp:posOffset>
                    </wp:positionV>
                    <wp:extent cx="161925" cy="161925"/>
                    <wp:effectExtent l="0" t="0" r="66675" b="66675"/>
                    <wp:wrapNone/>
                    <wp:docPr id="8" name="Half Frame 8"/>
                    <wp:cNvGraphicFramePr/>
                    <a:graphic xmlns:a="http://schemas.openxmlformats.org/drawingml/2006/main">
                      <a:graphicData uri="http://schemas.microsoft.com/office/word/2010/wordprocessingShape">
                        <wps:wsp>
                          <wps:cNvSpPr/>
                          <wps:spPr>
                            <a:xfrm>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ED1DA" id="Half Frame 8" o:spid="_x0000_s1026" style="position:absolute;margin-left:251.15pt;margin-top:82.45pt;width:12.75pt;height:12.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p>
      </w:tc>
      <w:tc>
        <w:tcPr>
          <w:tcW w:w="3458" w:type="dxa"/>
          <w:tcMar>
            <w:left w:w="0" w:type="dxa"/>
            <w:right w:w="0" w:type="dxa"/>
          </w:tcMar>
        </w:tcPr>
        <w:p w14:paraId="19816B31" w14:textId="77777777" w:rsidR="00F1715C" w:rsidRDefault="00F1715C" w:rsidP="00FC6389">
          <w:pPr>
            <w:pStyle w:val="Zpat"/>
          </w:pPr>
        </w:p>
      </w:tc>
      <w:tc>
        <w:tcPr>
          <w:tcW w:w="5698" w:type="dxa"/>
          <w:tcMar>
            <w:left w:w="0" w:type="dxa"/>
            <w:right w:w="0" w:type="dxa"/>
          </w:tcMar>
        </w:tcPr>
        <w:p w14:paraId="14F9FCA3" w14:textId="77777777" w:rsidR="00F1715C" w:rsidRPr="00D6163D" w:rsidRDefault="00F1715C" w:rsidP="00FC6389">
          <w:pPr>
            <w:pStyle w:val="Druhdokumentu"/>
          </w:pPr>
        </w:p>
      </w:tc>
    </w:tr>
    <w:tr w:rsidR="00F64786" w14:paraId="5DE604D0" w14:textId="77777777" w:rsidTr="00F64786">
      <w:trPr>
        <w:trHeight w:hRule="exact" w:val="452"/>
      </w:trPr>
      <w:tc>
        <w:tcPr>
          <w:tcW w:w="1361" w:type="dxa"/>
          <w:tcMar>
            <w:left w:w="0" w:type="dxa"/>
            <w:right w:w="0" w:type="dxa"/>
          </w:tcMar>
        </w:tcPr>
        <w:p w14:paraId="076040D6" w14:textId="77777777" w:rsidR="00F64786" w:rsidRPr="00B8518B" w:rsidRDefault="00F64786" w:rsidP="00FC6389">
          <w:pPr>
            <w:pStyle w:val="Zpat"/>
            <w:rPr>
              <w:rStyle w:val="slostrnky"/>
            </w:rPr>
          </w:pPr>
        </w:p>
      </w:tc>
      <w:tc>
        <w:tcPr>
          <w:tcW w:w="3458" w:type="dxa"/>
          <w:tcMar>
            <w:left w:w="0" w:type="dxa"/>
            <w:right w:w="0" w:type="dxa"/>
          </w:tcMar>
        </w:tcPr>
        <w:p w14:paraId="12A408AB" w14:textId="77777777" w:rsidR="00F64786" w:rsidRDefault="00F64786" w:rsidP="00FC6389">
          <w:pPr>
            <w:pStyle w:val="Zpat"/>
          </w:pPr>
        </w:p>
      </w:tc>
      <w:tc>
        <w:tcPr>
          <w:tcW w:w="5698" w:type="dxa"/>
          <w:tcMar>
            <w:left w:w="0" w:type="dxa"/>
            <w:right w:w="0" w:type="dxa"/>
          </w:tcMar>
        </w:tcPr>
        <w:p w14:paraId="39ED4111" w14:textId="77777777" w:rsidR="00F64786" w:rsidRDefault="00F64786" w:rsidP="00FC6389">
          <w:pPr>
            <w:pStyle w:val="Druhdokumentu"/>
            <w:rPr>
              <w:noProof/>
            </w:rPr>
          </w:pPr>
        </w:p>
      </w:tc>
    </w:tr>
  </w:tbl>
  <w:p w14:paraId="5C537F05" w14:textId="77777777" w:rsidR="00F1715C" w:rsidRPr="00D6163D" w:rsidRDefault="00B45E9E" w:rsidP="00FC6389">
    <w:pPr>
      <w:pStyle w:val="Zhlav"/>
      <w:rPr>
        <w:sz w:val="8"/>
        <w:szCs w:val="8"/>
      </w:rPr>
    </w:pPr>
    <w:r>
      <w:rPr>
        <w:noProof/>
        <w:lang w:eastAsia="cs-CZ"/>
      </w:rPr>
      <mc:AlternateContent>
        <mc:Choice Requires="wps">
          <w:drawing>
            <wp:anchor distT="0" distB="0" distL="114300" distR="114300" simplePos="0" relativeHeight="251656704" behindDoc="0" locked="1" layoutInCell="1" allowOverlap="1" wp14:anchorId="5E64C02D" wp14:editId="5A2D757B">
              <wp:simplePos x="0" y="0"/>
              <wp:positionH relativeFrom="column">
                <wp:posOffset>5444490</wp:posOffset>
              </wp:positionH>
              <wp:positionV relativeFrom="page">
                <wp:posOffset>2375535</wp:posOffset>
              </wp:positionV>
              <wp:extent cx="161925" cy="161925"/>
              <wp:effectExtent l="38100" t="38100" r="28575" b="28575"/>
              <wp:wrapNone/>
              <wp:docPr id="11" name="Half Frame 11"/>
              <wp:cNvGraphicFramePr/>
              <a:graphic xmlns:a="http://schemas.openxmlformats.org/drawingml/2006/main">
                <a:graphicData uri="http://schemas.microsoft.com/office/word/2010/wordprocessingShape">
                  <wps:wsp>
                    <wps:cNvSpPr/>
                    <wps:spPr>
                      <a:xfrm rot="10800000">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E596D" id="Half Frame 11" o:spid="_x0000_s1026" style="position:absolute;margin-left:428.7pt;margin-top:187.05pt;width:12.75pt;height:12.75pt;rotation:18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r w:rsidR="00AE3022">
      <w:rPr>
        <w:noProof/>
        <w:lang w:eastAsia="cs-CZ"/>
      </w:rPr>
      <w:drawing>
        <wp:anchor distT="0" distB="0" distL="114300" distR="114300" simplePos="0" relativeHeight="251657728" behindDoc="0" locked="1" layoutInCell="1" allowOverlap="1" wp14:anchorId="1D00E88C" wp14:editId="46E5F5CF">
          <wp:simplePos x="0" y="0"/>
          <wp:positionH relativeFrom="page">
            <wp:posOffset>581025</wp:posOffset>
          </wp:positionH>
          <wp:positionV relativeFrom="margin">
            <wp:posOffset>-1029970</wp:posOffset>
          </wp:positionV>
          <wp:extent cx="1727835" cy="640715"/>
          <wp:effectExtent l="0" t="0" r="5715" b="698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0A3CCC65"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CACE2C6"/>
    <w:name w:val="WW8Num15"/>
    <w:lvl w:ilvl="0">
      <w:start w:val="1"/>
      <w:numFmt w:val="lowerLetter"/>
      <w:lvlText w:val="%1)"/>
      <w:lvlJc w:val="left"/>
      <w:pPr>
        <w:tabs>
          <w:tab w:val="num" w:pos="794"/>
        </w:tabs>
        <w:ind w:left="794" w:hanging="340"/>
      </w:pPr>
      <w:rPr>
        <w:rFonts w:asciiTheme="minorHAnsi" w:hAnsiTheme="minorHAnsi" w:cs="Times New Roman" w:hint="default"/>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2A11375"/>
    <w:multiLevelType w:val="multilevel"/>
    <w:tmpl w:val="D110F1B2"/>
    <w:lvl w:ilvl="0">
      <w:start w:val="1"/>
      <w:numFmt w:val="decimal"/>
      <w:pStyle w:val="Nadpis1-1"/>
      <w:lvlText w:val="%1."/>
      <w:lvlJc w:val="left"/>
      <w:pPr>
        <w:tabs>
          <w:tab w:val="num" w:pos="737"/>
        </w:tabs>
        <w:ind w:left="737" w:hanging="737"/>
      </w:pPr>
      <w:rPr>
        <w:rFonts w:hint="default"/>
      </w:rPr>
    </w:lvl>
    <w:lvl w:ilvl="1">
      <w:start w:val="1"/>
      <w:numFmt w:val="lowerLetter"/>
      <w:pStyle w:val="Text1-1"/>
      <w:lvlText w:val="%2)"/>
      <w:lvlJc w:val="left"/>
      <w:pPr>
        <w:tabs>
          <w:tab w:val="num" w:pos="737"/>
        </w:tabs>
        <w:ind w:left="737" w:hanging="737"/>
      </w:pPr>
      <w:rPr>
        <w:rFonts w:asciiTheme="minorHAnsi" w:eastAsiaTheme="minorHAnsi" w:hAnsiTheme="minorHAnsi" w:cstheme="minorBidi"/>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B2089F"/>
    <w:multiLevelType w:val="hybridMultilevel"/>
    <w:tmpl w:val="E1BED6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0929AC"/>
    <w:multiLevelType w:val="multilevel"/>
    <w:tmpl w:val="7172AD60"/>
    <w:lvl w:ilvl="0">
      <w:start w:val="10"/>
      <w:numFmt w:val="decimal"/>
      <w:lvlText w:val="%1."/>
      <w:lvlJc w:val="left"/>
      <w:pPr>
        <w:ind w:left="390" w:hanging="390"/>
      </w:pPr>
      <w:rPr>
        <w:rFonts w:eastAsia="Times New Roman" w:hint="default"/>
        <w:b/>
        <w:color w:val="auto"/>
        <w:u w:val="none"/>
      </w:rPr>
    </w:lvl>
    <w:lvl w:ilvl="1">
      <w:start w:val="1"/>
      <w:numFmt w:val="lowerLetter"/>
      <w:lvlText w:val="%2)"/>
      <w:lvlJc w:val="left"/>
      <w:pPr>
        <w:ind w:left="360" w:hanging="360"/>
      </w:p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 w15:restartNumberingAfterBreak="0">
    <w:nsid w:val="061C04A9"/>
    <w:multiLevelType w:val="hybridMultilevel"/>
    <w:tmpl w:val="3FCE131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0A9A651C"/>
    <w:multiLevelType w:val="multilevel"/>
    <w:tmpl w:val="9D9AC27E"/>
    <w:lvl w:ilvl="0">
      <w:start w:val="1"/>
      <w:numFmt w:val="decimal"/>
      <w:pStyle w:val="TPNADPIS-1slovan"/>
      <w:lvlText w:val="%1."/>
      <w:lvlJc w:val="left"/>
      <w:pPr>
        <w:ind w:left="567" w:hanging="567"/>
      </w:pPr>
      <w:rPr>
        <w:rFonts w:hint="default"/>
      </w:rPr>
    </w:lvl>
    <w:lvl w:ilvl="1">
      <w:start w:val="1"/>
      <w:numFmt w:val="decimal"/>
      <w:pStyle w:val="TPNadpis-2slovan"/>
      <w:lvlText w:val="%1.%2."/>
      <w:lvlJc w:val="left"/>
      <w:pPr>
        <w:ind w:left="567"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PText-1slovan"/>
      <w:lvlText w:val="%1.%2.%3."/>
      <w:lvlJc w:val="left"/>
      <w:pPr>
        <w:ind w:left="567" w:hanging="567"/>
      </w:pPr>
      <w:rPr>
        <w:rFonts w:hint="default"/>
        <w:b w:val="0"/>
      </w:rPr>
    </w:lvl>
    <w:lvl w:ilvl="3">
      <w:start w:val="1"/>
      <w:numFmt w:val="decimal"/>
      <w:pStyle w:val="TPText-2slovan"/>
      <w:lvlText w:val="%1.%2.%3.%4."/>
      <w:lvlJc w:val="left"/>
      <w:pPr>
        <w:ind w:left="567" w:hanging="567"/>
      </w:pPr>
      <w:rPr>
        <w:rFonts w:ascii="Calibri" w:hAnsi="Calibri" w:hint="default"/>
        <w:b w:val="0"/>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7" w15:restartNumberingAfterBreak="0">
    <w:nsid w:val="11B33DF4"/>
    <w:multiLevelType w:val="hybridMultilevel"/>
    <w:tmpl w:val="1BD4F872"/>
    <w:lvl w:ilvl="0" w:tplc="4D5C3560">
      <w:start w:val="1"/>
      <w:numFmt w:val="lowerLetter"/>
      <w:lvlText w:val="%1)"/>
      <w:lvlJc w:val="left"/>
      <w:pPr>
        <w:ind w:left="644" w:hanging="360"/>
      </w:pPr>
      <w:rPr>
        <w:rFonts w:cs="Times New Roman" w:hint="default"/>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abstractNum w:abstractNumId="8" w15:restartNumberingAfterBreak="0">
    <w:nsid w:val="15E40B03"/>
    <w:multiLevelType w:val="multilevel"/>
    <w:tmpl w:val="76483376"/>
    <w:lvl w:ilvl="0">
      <w:start w:val="1"/>
      <w:numFmt w:val="decimal"/>
      <w:lvlText w:val="%1."/>
      <w:lvlJc w:val="left"/>
      <w:pPr>
        <w:ind w:left="390" w:hanging="390"/>
      </w:pPr>
      <w:rPr>
        <w:rFonts w:eastAsia="Times New Roman" w:hint="default"/>
        <w:b/>
        <w:color w:val="auto"/>
        <w:u w:val="none"/>
      </w:rPr>
    </w:lvl>
    <w:lvl w:ilvl="1">
      <w:start w:val="2"/>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9" w15:restartNumberingAfterBreak="0">
    <w:nsid w:val="16FB61DB"/>
    <w:multiLevelType w:val="hybridMultilevel"/>
    <w:tmpl w:val="CFFA273C"/>
    <w:lvl w:ilvl="0" w:tplc="AA005AEA">
      <w:start w:val="1"/>
      <w:numFmt w:val="bullet"/>
      <w:lvlText w:val=""/>
      <w:lvlJc w:val="left"/>
      <w:pPr>
        <w:ind w:left="2134" w:hanging="360"/>
      </w:pPr>
      <w:rPr>
        <w:rFonts w:ascii="Symbol" w:hAnsi="Symbol" w:hint="default"/>
        <w:sz w:val="20"/>
        <w:szCs w:val="20"/>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10" w15:restartNumberingAfterBreak="0">
    <w:nsid w:val="19754520"/>
    <w:multiLevelType w:val="hybridMultilevel"/>
    <w:tmpl w:val="B7E0BE30"/>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1D67273D"/>
    <w:multiLevelType w:val="hybridMultilevel"/>
    <w:tmpl w:val="A1C48966"/>
    <w:lvl w:ilvl="0" w:tplc="8E1AE1A0">
      <w:start w:val="1"/>
      <w:numFmt w:val="lowerLetter"/>
      <w:lvlText w:val="%1)"/>
      <w:lvlJc w:val="left"/>
      <w:pPr>
        <w:ind w:left="1429" w:hanging="360"/>
      </w:pPr>
      <w:rPr>
        <w:rFonts w:hint="default"/>
        <w:b w:val="0"/>
        <w:sz w:val="18"/>
        <w:szCs w:val="18"/>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3" w15:restartNumberingAfterBreak="0">
    <w:nsid w:val="1FB80C3C"/>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4" w15:restartNumberingAfterBreak="0">
    <w:nsid w:val="23F93020"/>
    <w:multiLevelType w:val="multilevel"/>
    <w:tmpl w:val="F9D87496"/>
    <w:lvl w:ilvl="0">
      <w:start w:val="2"/>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5" w15:restartNumberingAfterBreak="0">
    <w:nsid w:val="24C83DBE"/>
    <w:multiLevelType w:val="hybridMultilevel"/>
    <w:tmpl w:val="E820C6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EF181C"/>
    <w:multiLevelType w:val="hybridMultilevel"/>
    <w:tmpl w:val="309AE28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BF76403"/>
    <w:multiLevelType w:val="multilevel"/>
    <w:tmpl w:val="0D34D660"/>
    <w:numStyleLink w:val="ListBulletmultilevel"/>
  </w:abstractNum>
  <w:abstractNum w:abstractNumId="18" w15:restartNumberingAfterBreak="0">
    <w:nsid w:val="30DF106D"/>
    <w:multiLevelType w:val="hybridMultilevel"/>
    <w:tmpl w:val="9F60D45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9"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1259DC"/>
    <w:multiLevelType w:val="hybridMultilevel"/>
    <w:tmpl w:val="17D0C5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EF4464E"/>
    <w:multiLevelType w:val="hybridMultilevel"/>
    <w:tmpl w:val="E382AE8A"/>
    <w:lvl w:ilvl="0" w:tplc="FA12178A">
      <w:numFmt w:val="bullet"/>
      <w:lvlText w:val="-"/>
      <w:lvlJc w:val="left"/>
      <w:pPr>
        <w:ind w:left="1440" w:hanging="360"/>
      </w:pPr>
      <w:rPr>
        <w:rFonts w:ascii="Verdana" w:eastAsiaTheme="minorHAnsi" w:hAnsi="Verdana" w:cs="Aria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43F01E34"/>
    <w:multiLevelType w:val="multilevel"/>
    <w:tmpl w:val="ED4AD77A"/>
    <w:lvl w:ilvl="0">
      <w:start w:val="1"/>
      <w:numFmt w:val="lowerLetter"/>
      <w:lvlText w:val="%1)"/>
      <w:lvlJc w:val="left"/>
      <w:pPr>
        <w:ind w:left="780" w:hanging="390"/>
      </w:pPr>
      <w:rPr>
        <w:rFonts w:hint="default"/>
        <w:b w:val="0"/>
        <w:color w:val="auto"/>
        <w:sz w:val="18"/>
        <w:szCs w:val="18"/>
        <w:u w:val="none"/>
      </w:rPr>
    </w:lvl>
    <w:lvl w:ilvl="1">
      <w:start w:val="1"/>
      <w:numFmt w:val="decimal"/>
      <w:lvlText w:val="%1.%2."/>
      <w:lvlJc w:val="left"/>
      <w:pPr>
        <w:ind w:left="1110" w:hanging="720"/>
      </w:pPr>
      <w:rPr>
        <w:rFonts w:eastAsia="Times New Roman" w:hint="default"/>
        <w:b w:val="0"/>
        <w:bCs/>
        <w:u w:val="none"/>
      </w:rPr>
    </w:lvl>
    <w:lvl w:ilvl="2">
      <w:start w:val="1"/>
      <w:numFmt w:val="decimal"/>
      <w:lvlText w:val="%1.%2.%3."/>
      <w:lvlJc w:val="left"/>
      <w:pPr>
        <w:ind w:left="1110" w:hanging="720"/>
      </w:pPr>
      <w:rPr>
        <w:rFonts w:eastAsia="Times New Roman" w:hint="default"/>
        <w:b w:val="0"/>
        <w:bCs/>
        <w:u w:val="none"/>
      </w:rPr>
    </w:lvl>
    <w:lvl w:ilvl="3">
      <w:start w:val="1"/>
      <w:numFmt w:val="decimal"/>
      <w:lvlText w:val="%1.%2.%3.%4."/>
      <w:lvlJc w:val="left"/>
      <w:pPr>
        <w:ind w:left="1470" w:hanging="1080"/>
      </w:pPr>
      <w:rPr>
        <w:rFonts w:eastAsia="Times New Roman" w:hint="default"/>
        <w:u w:val="none"/>
      </w:rPr>
    </w:lvl>
    <w:lvl w:ilvl="4">
      <w:start w:val="1"/>
      <w:numFmt w:val="decimal"/>
      <w:lvlText w:val="%1.%2.%3.%4.%5."/>
      <w:lvlJc w:val="left"/>
      <w:pPr>
        <w:ind w:left="1830" w:hanging="1440"/>
      </w:pPr>
      <w:rPr>
        <w:rFonts w:eastAsia="Times New Roman" w:hint="default"/>
        <w:u w:val="none"/>
      </w:rPr>
    </w:lvl>
    <w:lvl w:ilvl="5">
      <w:start w:val="1"/>
      <w:numFmt w:val="decimal"/>
      <w:lvlText w:val="%1.%2.%3.%4.%5.%6."/>
      <w:lvlJc w:val="left"/>
      <w:pPr>
        <w:ind w:left="1830" w:hanging="1440"/>
      </w:pPr>
      <w:rPr>
        <w:rFonts w:eastAsia="Times New Roman" w:hint="default"/>
        <w:u w:val="none"/>
      </w:rPr>
    </w:lvl>
    <w:lvl w:ilvl="6">
      <w:start w:val="1"/>
      <w:numFmt w:val="decimal"/>
      <w:lvlText w:val="%1.%2.%3.%4.%5.%6.%7."/>
      <w:lvlJc w:val="left"/>
      <w:pPr>
        <w:ind w:left="2190" w:hanging="1800"/>
      </w:pPr>
      <w:rPr>
        <w:rFonts w:eastAsia="Times New Roman" w:hint="default"/>
        <w:u w:val="none"/>
      </w:rPr>
    </w:lvl>
    <w:lvl w:ilvl="7">
      <w:start w:val="1"/>
      <w:numFmt w:val="decimal"/>
      <w:lvlText w:val="%1.%2.%3.%4.%5.%6.%7.%8."/>
      <w:lvlJc w:val="left"/>
      <w:pPr>
        <w:ind w:left="2190" w:hanging="1800"/>
      </w:pPr>
      <w:rPr>
        <w:rFonts w:eastAsia="Times New Roman" w:hint="default"/>
        <w:u w:val="none"/>
      </w:rPr>
    </w:lvl>
    <w:lvl w:ilvl="8">
      <w:start w:val="1"/>
      <w:numFmt w:val="decimal"/>
      <w:lvlText w:val="%1.%2.%3.%4.%5.%6.%7.%8.%9."/>
      <w:lvlJc w:val="left"/>
      <w:pPr>
        <w:ind w:left="2550" w:hanging="2160"/>
      </w:pPr>
      <w:rPr>
        <w:rFonts w:eastAsia="Times New Roman" w:hint="default"/>
        <w:u w:val="none"/>
      </w:rPr>
    </w:lvl>
  </w:abstractNum>
  <w:abstractNum w:abstractNumId="23" w15:restartNumberingAfterBreak="0">
    <w:nsid w:val="46DC38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B972BBF"/>
    <w:multiLevelType w:val="multilevel"/>
    <w:tmpl w:val="114032A8"/>
    <w:lvl w:ilvl="0">
      <w:start w:val="11"/>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5" w15:restartNumberingAfterBreak="0">
    <w:nsid w:val="4D6A0E7F"/>
    <w:multiLevelType w:val="multilevel"/>
    <w:tmpl w:val="30BE455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610497"/>
    <w:multiLevelType w:val="hybridMultilevel"/>
    <w:tmpl w:val="2214BA4E"/>
    <w:lvl w:ilvl="0" w:tplc="BC6C1606">
      <w:numFmt w:val="bullet"/>
      <w:lvlText w:val="-"/>
      <w:lvlJc w:val="left"/>
      <w:pPr>
        <w:ind w:left="720" w:hanging="360"/>
      </w:pPr>
      <w:rPr>
        <w:rFonts w:ascii="Verdana" w:eastAsia="Calibri" w:hAnsi="Verdana"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C701156"/>
    <w:multiLevelType w:val="multilevel"/>
    <w:tmpl w:val="B4C09DB2"/>
    <w:lvl w:ilvl="0">
      <w:start w:val="4"/>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8" w15:restartNumberingAfterBreak="0">
    <w:nsid w:val="5C71310A"/>
    <w:multiLevelType w:val="hybridMultilevel"/>
    <w:tmpl w:val="54C8F0D6"/>
    <w:lvl w:ilvl="0" w:tplc="10CCC202">
      <w:start w:val="1"/>
      <w:numFmt w:val="lowerRoman"/>
      <w:lvlText w:val="%1)"/>
      <w:lvlJc w:val="left"/>
      <w:pPr>
        <w:ind w:left="1713" w:hanging="72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29" w15:restartNumberingAfterBreak="0">
    <w:nsid w:val="5E1877ED"/>
    <w:multiLevelType w:val="hybridMultilevel"/>
    <w:tmpl w:val="5FD25B40"/>
    <w:lvl w:ilvl="0" w:tplc="D23E421A">
      <w:start w:val="1"/>
      <w:numFmt w:val="lowerLetter"/>
      <w:lvlText w:val="%1)"/>
      <w:lvlJc w:val="left"/>
      <w:pPr>
        <w:ind w:left="750" w:hanging="360"/>
      </w:pPr>
      <w:rPr>
        <w:rFonts w:hint="default"/>
      </w:rPr>
    </w:lvl>
    <w:lvl w:ilvl="1" w:tplc="04050019" w:tentative="1">
      <w:start w:val="1"/>
      <w:numFmt w:val="lowerLetter"/>
      <w:lvlText w:val="%2."/>
      <w:lvlJc w:val="left"/>
      <w:pPr>
        <w:ind w:left="1470" w:hanging="360"/>
      </w:pPr>
    </w:lvl>
    <w:lvl w:ilvl="2" w:tplc="0405001B" w:tentative="1">
      <w:start w:val="1"/>
      <w:numFmt w:val="lowerRoman"/>
      <w:lvlText w:val="%3."/>
      <w:lvlJc w:val="right"/>
      <w:pPr>
        <w:ind w:left="2190" w:hanging="180"/>
      </w:pPr>
    </w:lvl>
    <w:lvl w:ilvl="3" w:tplc="0405000F" w:tentative="1">
      <w:start w:val="1"/>
      <w:numFmt w:val="decimal"/>
      <w:lvlText w:val="%4."/>
      <w:lvlJc w:val="left"/>
      <w:pPr>
        <w:ind w:left="2910" w:hanging="360"/>
      </w:pPr>
    </w:lvl>
    <w:lvl w:ilvl="4" w:tplc="04050019" w:tentative="1">
      <w:start w:val="1"/>
      <w:numFmt w:val="lowerLetter"/>
      <w:lvlText w:val="%5."/>
      <w:lvlJc w:val="left"/>
      <w:pPr>
        <w:ind w:left="3630" w:hanging="360"/>
      </w:pPr>
    </w:lvl>
    <w:lvl w:ilvl="5" w:tplc="0405001B" w:tentative="1">
      <w:start w:val="1"/>
      <w:numFmt w:val="lowerRoman"/>
      <w:lvlText w:val="%6."/>
      <w:lvlJc w:val="right"/>
      <w:pPr>
        <w:ind w:left="4350" w:hanging="180"/>
      </w:pPr>
    </w:lvl>
    <w:lvl w:ilvl="6" w:tplc="0405000F" w:tentative="1">
      <w:start w:val="1"/>
      <w:numFmt w:val="decimal"/>
      <w:lvlText w:val="%7."/>
      <w:lvlJc w:val="left"/>
      <w:pPr>
        <w:ind w:left="5070" w:hanging="360"/>
      </w:pPr>
    </w:lvl>
    <w:lvl w:ilvl="7" w:tplc="04050019" w:tentative="1">
      <w:start w:val="1"/>
      <w:numFmt w:val="lowerLetter"/>
      <w:lvlText w:val="%8."/>
      <w:lvlJc w:val="left"/>
      <w:pPr>
        <w:ind w:left="5790" w:hanging="360"/>
      </w:pPr>
    </w:lvl>
    <w:lvl w:ilvl="8" w:tplc="0405001B" w:tentative="1">
      <w:start w:val="1"/>
      <w:numFmt w:val="lowerRoman"/>
      <w:lvlText w:val="%9."/>
      <w:lvlJc w:val="right"/>
      <w:pPr>
        <w:ind w:left="6510" w:hanging="180"/>
      </w:pPr>
    </w:lvl>
  </w:abstractNum>
  <w:abstractNum w:abstractNumId="30" w15:restartNumberingAfterBreak="0">
    <w:nsid w:val="60B12E22"/>
    <w:multiLevelType w:val="hybridMultilevel"/>
    <w:tmpl w:val="5BECDD48"/>
    <w:lvl w:ilvl="0" w:tplc="04050017">
      <w:start w:val="1"/>
      <w:numFmt w:val="lowerLetter"/>
      <w:lvlText w:val="%1)"/>
      <w:lvlJc w:val="left"/>
      <w:pPr>
        <w:ind w:left="720" w:hanging="360"/>
      </w:pPr>
      <w:rPr>
        <w:rFonts w:hint="default"/>
      </w:rPr>
    </w:lvl>
    <w:lvl w:ilvl="1" w:tplc="9FE6C668">
      <w:start w:val="3"/>
      <w:numFmt w:val="bullet"/>
      <w:lvlText w:val="•"/>
      <w:lvlJc w:val="left"/>
      <w:pPr>
        <w:ind w:left="1770" w:hanging="690"/>
      </w:pPr>
      <w:rPr>
        <w:rFonts w:ascii="Verdana" w:eastAsiaTheme="minorHAnsi" w:hAnsi="Verdana" w:cstheme="minorBid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26D422D"/>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2" w15:restartNumberingAfterBreak="0">
    <w:nsid w:val="64600AAF"/>
    <w:multiLevelType w:val="hybridMultilevel"/>
    <w:tmpl w:val="274A9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5E60406"/>
    <w:multiLevelType w:val="hybridMultilevel"/>
    <w:tmpl w:val="7F0EBE24"/>
    <w:lvl w:ilvl="0" w:tplc="EC3EC3D8">
      <w:start w:val="1"/>
      <w:numFmt w:val="lowerLetter"/>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4070991"/>
    <w:multiLevelType w:val="multilevel"/>
    <w:tmpl w:val="CABE99FC"/>
    <w:numStyleLink w:val="ListNumbermultilevel"/>
  </w:abstractNum>
  <w:abstractNum w:abstractNumId="35" w15:restartNumberingAfterBreak="0">
    <w:nsid w:val="745D5551"/>
    <w:multiLevelType w:val="multilevel"/>
    <w:tmpl w:val="093CBDBC"/>
    <w:lvl w:ilvl="0">
      <w:start w:val="1"/>
      <w:numFmt w:val="decimal"/>
      <w:lvlText w:val="%1."/>
      <w:lvlJc w:val="left"/>
      <w:pPr>
        <w:ind w:left="390" w:hanging="390"/>
      </w:pPr>
      <w:rPr>
        <w:rFonts w:eastAsia="Times New Roman" w:hint="default"/>
        <w:b w:val="0"/>
        <w:bCs/>
        <w:color w:val="auto"/>
        <w:u w:val="none"/>
      </w:rPr>
    </w:lvl>
    <w:lvl w:ilvl="1">
      <w:start w:val="1"/>
      <w:numFmt w:val="decimal"/>
      <w:lvlText w:val="%1.%2."/>
      <w:lvlJc w:val="left"/>
      <w:pPr>
        <w:ind w:left="720" w:hanging="720"/>
      </w:pPr>
      <w:rPr>
        <w:rFonts w:eastAsia="Times New Roman" w:hint="default"/>
        <w:b w:val="0"/>
        <w:bCs/>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6" w15:restartNumberingAfterBreak="0">
    <w:nsid w:val="75342095"/>
    <w:multiLevelType w:val="multilevel"/>
    <w:tmpl w:val="55BC8F1C"/>
    <w:lvl w:ilvl="0">
      <w:start w:val="1"/>
      <w:numFmt w:val="bullet"/>
      <w:lvlText w:val=""/>
      <w:lvlJc w:val="left"/>
      <w:pPr>
        <w:ind w:left="390" w:hanging="390"/>
      </w:pPr>
      <w:rPr>
        <w:rFonts w:ascii="Symbol" w:hAnsi="Symbol" w:hint="default"/>
        <w:b/>
        <w:color w:val="auto"/>
        <w:u w:val="none"/>
      </w:rPr>
    </w:lvl>
    <w:lvl w:ilvl="1">
      <w:start w:val="1"/>
      <w:numFmt w:val="decimal"/>
      <w:lvlText w:val="%1.%2."/>
      <w:lvlJc w:val="left"/>
      <w:pPr>
        <w:ind w:left="720" w:hanging="720"/>
      </w:pPr>
      <w:rPr>
        <w:rFonts w:eastAsia="Times New Roman" w:hint="default"/>
        <w:b w:val="0"/>
        <w:bCs/>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7" w15:restartNumberingAfterBreak="0">
    <w:nsid w:val="772E79FD"/>
    <w:multiLevelType w:val="hybridMultilevel"/>
    <w:tmpl w:val="789A1EEC"/>
    <w:lvl w:ilvl="0" w:tplc="04050011">
      <w:start w:val="1"/>
      <w:numFmt w:val="decimal"/>
      <w:lvlText w:val="%1)"/>
      <w:lvlJc w:val="left"/>
      <w:pPr>
        <w:ind w:left="785" w:hanging="360"/>
      </w:p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8" w15:restartNumberingAfterBreak="0">
    <w:nsid w:val="7B4557B8"/>
    <w:multiLevelType w:val="multilevel"/>
    <w:tmpl w:val="484A90EC"/>
    <w:lvl w:ilvl="0">
      <w:start w:val="10"/>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9" w15:restartNumberingAfterBreak="0">
    <w:nsid w:val="7E393294"/>
    <w:multiLevelType w:val="hybridMultilevel"/>
    <w:tmpl w:val="2348E1F2"/>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295866367">
    <w:abstractNumId w:val="11"/>
  </w:num>
  <w:num w:numId="2" w16cid:durableId="1558854608">
    <w:abstractNumId w:val="5"/>
  </w:num>
  <w:num w:numId="3" w16cid:durableId="1481993385">
    <w:abstractNumId w:val="17"/>
  </w:num>
  <w:num w:numId="4" w16cid:durableId="1469205162">
    <w:abstractNumId w:val="34"/>
  </w:num>
  <w:num w:numId="5" w16cid:durableId="1632129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4418770">
    <w:abstractNumId w:val="6"/>
  </w:num>
  <w:num w:numId="7" w16cid:durableId="1277835450">
    <w:abstractNumId w:val="12"/>
  </w:num>
  <w:num w:numId="8" w16cid:durableId="2029790795">
    <w:abstractNumId w:val="1"/>
  </w:num>
  <w:num w:numId="9" w16cid:durableId="1888640907">
    <w:abstractNumId w:val="8"/>
  </w:num>
  <w:num w:numId="10" w16cid:durableId="685906728">
    <w:abstractNumId w:val="33"/>
  </w:num>
  <w:num w:numId="11" w16cid:durableId="1481724184">
    <w:abstractNumId w:val="10"/>
  </w:num>
  <w:num w:numId="12" w16cid:durableId="1106077645">
    <w:abstractNumId w:val="24"/>
  </w:num>
  <w:num w:numId="13" w16cid:durableId="720250628">
    <w:abstractNumId w:val="35"/>
  </w:num>
  <w:num w:numId="14" w16cid:durableId="703288051">
    <w:abstractNumId w:val="20"/>
  </w:num>
  <w:num w:numId="15" w16cid:durableId="1736927066">
    <w:abstractNumId w:val="27"/>
  </w:num>
  <w:num w:numId="16" w16cid:durableId="1082219132">
    <w:abstractNumId w:val="36"/>
  </w:num>
  <w:num w:numId="17" w16cid:durableId="462623110">
    <w:abstractNumId w:val="19"/>
  </w:num>
  <w:num w:numId="18" w16cid:durableId="2068795137">
    <w:abstractNumId w:val="13"/>
  </w:num>
  <w:num w:numId="19" w16cid:durableId="78868589">
    <w:abstractNumId w:val="31"/>
  </w:num>
  <w:num w:numId="20" w16cid:durableId="1482304178">
    <w:abstractNumId w:val="3"/>
  </w:num>
  <w:num w:numId="21" w16cid:durableId="835191036">
    <w:abstractNumId w:val="38"/>
  </w:num>
  <w:num w:numId="22" w16cid:durableId="1959289611">
    <w:abstractNumId w:val="22"/>
  </w:num>
  <w:num w:numId="23" w16cid:durableId="1866402803">
    <w:abstractNumId w:val="4"/>
  </w:num>
  <w:num w:numId="24" w16cid:durableId="1166672785">
    <w:abstractNumId w:val="2"/>
  </w:num>
  <w:num w:numId="25" w16cid:durableId="1758863234">
    <w:abstractNumId w:val="32"/>
  </w:num>
  <w:num w:numId="26" w16cid:durableId="1708486610">
    <w:abstractNumId w:val="39"/>
  </w:num>
  <w:num w:numId="27" w16cid:durableId="200439153">
    <w:abstractNumId w:val="26"/>
  </w:num>
  <w:num w:numId="28" w16cid:durableId="308484771">
    <w:abstractNumId w:val="28"/>
  </w:num>
  <w:num w:numId="29" w16cid:durableId="1451507199">
    <w:abstractNumId w:val="37"/>
  </w:num>
  <w:num w:numId="30" w16cid:durableId="1555046775">
    <w:abstractNumId w:val="16"/>
  </w:num>
  <w:num w:numId="31" w16cid:durableId="1872261851">
    <w:abstractNumId w:val="15"/>
  </w:num>
  <w:num w:numId="32" w16cid:durableId="420221612">
    <w:abstractNumId w:val="9"/>
  </w:num>
  <w:num w:numId="33" w16cid:durableId="1352994921">
    <w:abstractNumId w:val="25"/>
  </w:num>
  <w:num w:numId="34" w16cid:durableId="754320791">
    <w:abstractNumId w:val="18"/>
  </w:num>
  <w:num w:numId="35" w16cid:durableId="1974600907">
    <w:abstractNumId w:val="30"/>
  </w:num>
  <w:num w:numId="36" w16cid:durableId="2001539596">
    <w:abstractNumId w:val="21"/>
  </w:num>
  <w:num w:numId="37" w16cid:durableId="441460336">
    <w:abstractNumId w:val="7"/>
  </w:num>
  <w:num w:numId="38" w16cid:durableId="1344943012">
    <w:abstractNumId w:val="23"/>
  </w:num>
  <w:num w:numId="39" w16cid:durableId="2081101105">
    <w:abstractNumId w:val="14"/>
  </w:num>
  <w:num w:numId="40" w16cid:durableId="1128277093">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C72"/>
    <w:rsid w:val="00001D83"/>
    <w:rsid w:val="0000571A"/>
    <w:rsid w:val="00006092"/>
    <w:rsid w:val="00011333"/>
    <w:rsid w:val="00016CDE"/>
    <w:rsid w:val="00033432"/>
    <w:rsid w:val="00033FC5"/>
    <w:rsid w:val="00046D36"/>
    <w:rsid w:val="00052EBF"/>
    <w:rsid w:val="00055560"/>
    <w:rsid w:val="00063ED8"/>
    <w:rsid w:val="00065D8C"/>
    <w:rsid w:val="000706A6"/>
    <w:rsid w:val="00072C1E"/>
    <w:rsid w:val="000739F1"/>
    <w:rsid w:val="0008038B"/>
    <w:rsid w:val="00081D1F"/>
    <w:rsid w:val="00083CA7"/>
    <w:rsid w:val="000851AC"/>
    <w:rsid w:val="00092171"/>
    <w:rsid w:val="0009220F"/>
    <w:rsid w:val="00092935"/>
    <w:rsid w:val="000A2469"/>
    <w:rsid w:val="000A7788"/>
    <w:rsid w:val="000B7907"/>
    <w:rsid w:val="000D0CC3"/>
    <w:rsid w:val="000E0D53"/>
    <w:rsid w:val="000E6C81"/>
    <w:rsid w:val="000F2373"/>
    <w:rsid w:val="000F36E2"/>
    <w:rsid w:val="000F6D92"/>
    <w:rsid w:val="00102EFE"/>
    <w:rsid w:val="001047F5"/>
    <w:rsid w:val="00107683"/>
    <w:rsid w:val="00113538"/>
    <w:rsid w:val="00114472"/>
    <w:rsid w:val="00122937"/>
    <w:rsid w:val="00142FDD"/>
    <w:rsid w:val="001454C8"/>
    <w:rsid w:val="00161330"/>
    <w:rsid w:val="00161C6D"/>
    <w:rsid w:val="0016443F"/>
    <w:rsid w:val="001674E9"/>
    <w:rsid w:val="00170EC5"/>
    <w:rsid w:val="00173C5C"/>
    <w:rsid w:val="001747C1"/>
    <w:rsid w:val="00176B6E"/>
    <w:rsid w:val="00183D20"/>
    <w:rsid w:val="0018596A"/>
    <w:rsid w:val="0018607C"/>
    <w:rsid w:val="001935D2"/>
    <w:rsid w:val="001B3C9E"/>
    <w:rsid w:val="001B4B48"/>
    <w:rsid w:val="001B5CED"/>
    <w:rsid w:val="001C0511"/>
    <w:rsid w:val="001D40A6"/>
    <w:rsid w:val="001D4E63"/>
    <w:rsid w:val="001E2AB9"/>
    <w:rsid w:val="001E35EC"/>
    <w:rsid w:val="001E7081"/>
    <w:rsid w:val="002044C0"/>
    <w:rsid w:val="00207DF5"/>
    <w:rsid w:val="002170E8"/>
    <w:rsid w:val="002317DA"/>
    <w:rsid w:val="00235851"/>
    <w:rsid w:val="00243415"/>
    <w:rsid w:val="002549EA"/>
    <w:rsid w:val="00254BCA"/>
    <w:rsid w:val="00255410"/>
    <w:rsid w:val="00261A45"/>
    <w:rsid w:val="00262C89"/>
    <w:rsid w:val="0026785D"/>
    <w:rsid w:val="0027208F"/>
    <w:rsid w:val="0027327F"/>
    <w:rsid w:val="002739A1"/>
    <w:rsid w:val="00276551"/>
    <w:rsid w:val="002827EF"/>
    <w:rsid w:val="002838B8"/>
    <w:rsid w:val="00293D1D"/>
    <w:rsid w:val="00297325"/>
    <w:rsid w:val="002A612A"/>
    <w:rsid w:val="002A6FE2"/>
    <w:rsid w:val="002B00D7"/>
    <w:rsid w:val="002B4714"/>
    <w:rsid w:val="002B4FA4"/>
    <w:rsid w:val="002C31BF"/>
    <w:rsid w:val="002E0CD7"/>
    <w:rsid w:val="002E7063"/>
    <w:rsid w:val="002F4996"/>
    <w:rsid w:val="00306482"/>
    <w:rsid w:val="00312B24"/>
    <w:rsid w:val="00326A11"/>
    <w:rsid w:val="0035206C"/>
    <w:rsid w:val="00352670"/>
    <w:rsid w:val="003546C6"/>
    <w:rsid w:val="00354C35"/>
    <w:rsid w:val="00355EE6"/>
    <w:rsid w:val="003561C6"/>
    <w:rsid w:val="00357BC6"/>
    <w:rsid w:val="00366D9D"/>
    <w:rsid w:val="00370849"/>
    <w:rsid w:val="003716B7"/>
    <w:rsid w:val="003730EA"/>
    <w:rsid w:val="0037352D"/>
    <w:rsid w:val="00383069"/>
    <w:rsid w:val="003852E7"/>
    <w:rsid w:val="003922A2"/>
    <w:rsid w:val="003956C6"/>
    <w:rsid w:val="003A5EC4"/>
    <w:rsid w:val="003A6CA6"/>
    <w:rsid w:val="003B0589"/>
    <w:rsid w:val="003B0BD8"/>
    <w:rsid w:val="003C1065"/>
    <w:rsid w:val="003C3C80"/>
    <w:rsid w:val="003C79A1"/>
    <w:rsid w:val="003D0011"/>
    <w:rsid w:val="003E2EE5"/>
    <w:rsid w:val="003E337B"/>
    <w:rsid w:val="003F1731"/>
    <w:rsid w:val="003F261E"/>
    <w:rsid w:val="00402116"/>
    <w:rsid w:val="00405417"/>
    <w:rsid w:val="00415995"/>
    <w:rsid w:val="0042016B"/>
    <w:rsid w:val="00423A57"/>
    <w:rsid w:val="00427416"/>
    <w:rsid w:val="0043254C"/>
    <w:rsid w:val="00442D3B"/>
    <w:rsid w:val="00450F07"/>
    <w:rsid w:val="00450FDC"/>
    <w:rsid w:val="00453910"/>
    <w:rsid w:val="00453CD3"/>
    <w:rsid w:val="00455BC7"/>
    <w:rsid w:val="00460660"/>
    <w:rsid w:val="00460CCB"/>
    <w:rsid w:val="00477370"/>
    <w:rsid w:val="004850CE"/>
    <w:rsid w:val="00486107"/>
    <w:rsid w:val="00486AA0"/>
    <w:rsid w:val="00491827"/>
    <w:rsid w:val="004A501C"/>
    <w:rsid w:val="004B09BA"/>
    <w:rsid w:val="004B14A0"/>
    <w:rsid w:val="004B3CDB"/>
    <w:rsid w:val="004B41A7"/>
    <w:rsid w:val="004B5DB2"/>
    <w:rsid w:val="004C0E03"/>
    <w:rsid w:val="004C26D8"/>
    <w:rsid w:val="004C4399"/>
    <w:rsid w:val="004C5845"/>
    <w:rsid w:val="004C5C84"/>
    <w:rsid w:val="004C6491"/>
    <w:rsid w:val="004C69ED"/>
    <w:rsid w:val="004C787C"/>
    <w:rsid w:val="004D73A4"/>
    <w:rsid w:val="004E05A5"/>
    <w:rsid w:val="004E1B8A"/>
    <w:rsid w:val="004E5890"/>
    <w:rsid w:val="004F3BF1"/>
    <w:rsid w:val="004F4B9B"/>
    <w:rsid w:val="004F5543"/>
    <w:rsid w:val="00511AB9"/>
    <w:rsid w:val="00512FC2"/>
    <w:rsid w:val="00520054"/>
    <w:rsid w:val="00520F08"/>
    <w:rsid w:val="00523EA7"/>
    <w:rsid w:val="00541597"/>
    <w:rsid w:val="00544F6D"/>
    <w:rsid w:val="00553375"/>
    <w:rsid w:val="00554227"/>
    <w:rsid w:val="00554BB3"/>
    <w:rsid w:val="00555CCF"/>
    <w:rsid w:val="005612D5"/>
    <w:rsid w:val="005620E5"/>
    <w:rsid w:val="005658A6"/>
    <w:rsid w:val="00567944"/>
    <w:rsid w:val="0057152F"/>
    <w:rsid w:val="005736B7"/>
    <w:rsid w:val="00574905"/>
    <w:rsid w:val="00575E5A"/>
    <w:rsid w:val="00582580"/>
    <w:rsid w:val="00587190"/>
    <w:rsid w:val="00596C7E"/>
    <w:rsid w:val="005A64E9"/>
    <w:rsid w:val="005B3E32"/>
    <w:rsid w:val="005C392F"/>
    <w:rsid w:val="005D4929"/>
    <w:rsid w:val="005E5B33"/>
    <w:rsid w:val="005E791D"/>
    <w:rsid w:val="005F1F82"/>
    <w:rsid w:val="005F2A51"/>
    <w:rsid w:val="005F3E54"/>
    <w:rsid w:val="00603B5A"/>
    <w:rsid w:val="0061068E"/>
    <w:rsid w:val="0061452A"/>
    <w:rsid w:val="00614821"/>
    <w:rsid w:val="006229C5"/>
    <w:rsid w:val="00622B3E"/>
    <w:rsid w:val="00623B77"/>
    <w:rsid w:val="0062705A"/>
    <w:rsid w:val="00642885"/>
    <w:rsid w:val="00647517"/>
    <w:rsid w:val="00656B34"/>
    <w:rsid w:val="00660AD3"/>
    <w:rsid w:val="006744FC"/>
    <w:rsid w:val="00680365"/>
    <w:rsid w:val="00680A7A"/>
    <w:rsid w:val="0069381C"/>
    <w:rsid w:val="00695BEB"/>
    <w:rsid w:val="006A2B02"/>
    <w:rsid w:val="006A3594"/>
    <w:rsid w:val="006A52BE"/>
    <w:rsid w:val="006A5570"/>
    <w:rsid w:val="006A689C"/>
    <w:rsid w:val="006B110C"/>
    <w:rsid w:val="006B3D79"/>
    <w:rsid w:val="006B661F"/>
    <w:rsid w:val="006E0131"/>
    <w:rsid w:val="006E0578"/>
    <w:rsid w:val="006E314D"/>
    <w:rsid w:val="00706AF9"/>
    <w:rsid w:val="00710723"/>
    <w:rsid w:val="00713953"/>
    <w:rsid w:val="00723ED1"/>
    <w:rsid w:val="00735EB7"/>
    <w:rsid w:val="00736392"/>
    <w:rsid w:val="00737E2E"/>
    <w:rsid w:val="00741A9A"/>
    <w:rsid w:val="00743525"/>
    <w:rsid w:val="00756793"/>
    <w:rsid w:val="00757BAF"/>
    <w:rsid w:val="00760E29"/>
    <w:rsid w:val="0076286B"/>
    <w:rsid w:val="007644A5"/>
    <w:rsid w:val="00764595"/>
    <w:rsid w:val="00766846"/>
    <w:rsid w:val="0077323D"/>
    <w:rsid w:val="00775421"/>
    <w:rsid w:val="00775706"/>
    <w:rsid w:val="0077673A"/>
    <w:rsid w:val="00777234"/>
    <w:rsid w:val="007846E1"/>
    <w:rsid w:val="007947BF"/>
    <w:rsid w:val="007A2E90"/>
    <w:rsid w:val="007A3D4F"/>
    <w:rsid w:val="007B2942"/>
    <w:rsid w:val="007B570C"/>
    <w:rsid w:val="007B6E7F"/>
    <w:rsid w:val="007C4B6F"/>
    <w:rsid w:val="007C57C5"/>
    <w:rsid w:val="007C59B4"/>
    <w:rsid w:val="007D4189"/>
    <w:rsid w:val="007D4ADB"/>
    <w:rsid w:val="007D6E64"/>
    <w:rsid w:val="007E4A6E"/>
    <w:rsid w:val="007F019A"/>
    <w:rsid w:val="007F56A7"/>
    <w:rsid w:val="007F5796"/>
    <w:rsid w:val="00803434"/>
    <w:rsid w:val="008042F5"/>
    <w:rsid w:val="00807DD0"/>
    <w:rsid w:val="00812EDA"/>
    <w:rsid w:val="00813F11"/>
    <w:rsid w:val="008146F5"/>
    <w:rsid w:val="00815AD7"/>
    <w:rsid w:val="008331B4"/>
    <w:rsid w:val="0083386F"/>
    <w:rsid w:val="00835E5E"/>
    <w:rsid w:val="008420F3"/>
    <w:rsid w:val="00842889"/>
    <w:rsid w:val="008465A8"/>
    <w:rsid w:val="00847948"/>
    <w:rsid w:val="00847BFC"/>
    <w:rsid w:val="008509B0"/>
    <w:rsid w:val="0085105C"/>
    <w:rsid w:val="00861A13"/>
    <w:rsid w:val="0086260D"/>
    <w:rsid w:val="00873BFC"/>
    <w:rsid w:val="0088588D"/>
    <w:rsid w:val="00887D67"/>
    <w:rsid w:val="008A3568"/>
    <w:rsid w:val="008B1C34"/>
    <w:rsid w:val="008B5EB7"/>
    <w:rsid w:val="008D03B9"/>
    <w:rsid w:val="008E0D91"/>
    <w:rsid w:val="008E57AD"/>
    <w:rsid w:val="008F18D6"/>
    <w:rsid w:val="00904780"/>
    <w:rsid w:val="009061BE"/>
    <w:rsid w:val="00910BF5"/>
    <w:rsid w:val="00914BC5"/>
    <w:rsid w:val="00916C00"/>
    <w:rsid w:val="009200AC"/>
    <w:rsid w:val="00922385"/>
    <w:rsid w:val="009223DF"/>
    <w:rsid w:val="0092273E"/>
    <w:rsid w:val="00925EDB"/>
    <w:rsid w:val="00931326"/>
    <w:rsid w:val="00936091"/>
    <w:rsid w:val="0093763F"/>
    <w:rsid w:val="00940D8A"/>
    <w:rsid w:val="00946721"/>
    <w:rsid w:val="00962258"/>
    <w:rsid w:val="009678B7"/>
    <w:rsid w:val="009703F2"/>
    <w:rsid w:val="00972C61"/>
    <w:rsid w:val="00976AF9"/>
    <w:rsid w:val="00982411"/>
    <w:rsid w:val="0098593E"/>
    <w:rsid w:val="00992D9C"/>
    <w:rsid w:val="00996CB8"/>
    <w:rsid w:val="0099785A"/>
    <w:rsid w:val="009A3E64"/>
    <w:rsid w:val="009B20BD"/>
    <w:rsid w:val="009B2E97"/>
    <w:rsid w:val="009B3796"/>
    <w:rsid w:val="009B72CC"/>
    <w:rsid w:val="009C03CD"/>
    <w:rsid w:val="009C18BF"/>
    <w:rsid w:val="009C3BE1"/>
    <w:rsid w:val="009C3ED9"/>
    <w:rsid w:val="009C4223"/>
    <w:rsid w:val="009D058A"/>
    <w:rsid w:val="009D2A1C"/>
    <w:rsid w:val="009D32E0"/>
    <w:rsid w:val="009E07F4"/>
    <w:rsid w:val="009F0895"/>
    <w:rsid w:val="009F392E"/>
    <w:rsid w:val="009F5181"/>
    <w:rsid w:val="00A0698E"/>
    <w:rsid w:val="00A106BD"/>
    <w:rsid w:val="00A21FC3"/>
    <w:rsid w:val="00A33579"/>
    <w:rsid w:val="00A3777D"/>
    <w:rsid w:val="00A406DA"/>
    <w:rsid w:val="00A407EB"/>
    <w:rsid w:val="00A43F09"/>
    <w:rsid w:val="00A44328"/>
    <w:rsid w:val="00A460CF"/>
    <w:rsid w:val="00A516AF"/>
    <w:rsid w:val="00A6177B"/>
    <w:rsid w:val="00A66136"/>
    <w:rsid w:val="00A75C2A"/>
    <w:rsid w:val="00A83E19"/>
    <w:rsid w:val="00A8684F"/>
    <w:rsid w:val="00A93D5C"/>
    <w:rsid w:val="00A95239"/>
    <w:rsid w:val="00A957D9"/>
    <w:rsid w:val="00AA1C2C"/>
    <w:rsid w:val="00AA4CBB"/>
    <w:rsid w:val="00AA65FA"/>
    <w:rsid w:val="00AA7351"/>
    <w:rsid w:val="00AB1611"/>
    <w:rsid w:val="00AB5024"/>
    <w:rsid w:val="00AC1E4C"/>
    <w:rsid w:val="00AD056F"/>
    <w:rsid w:val="00AD6731"/>
    <w:rsid w:val="00AD7C32"/>
    <w:rsid w:val="00AE3022"/>
    <w:rsid w:val="00B0090E"/>
    <w:rsid w:val="00B02838"/>
    <w:rsid w:val="00B0423B"/>
    <w:rsid w:val="00B06997"/>
    <w:rsid w:val="00B13FD9"/>
    <w:rsid w:val="00B15D0D"/>
    <w:rsid w:val="00B31080"/>
    <w:rsid w:val="00B3167A"/>
    <w:rsid w:val="00B411A6"/>
    <w:rsid w:val="00B43526"/>
    <w:rsid w:val="00B45E9E"/>
    <w:rsid w:val="00B67207"/>
    <w:rsid w:val="00B75EE1"/>
    <w:rsid w:val="00B77481"/>
    <w:rsid w:val="00B8518B"/>
    <w:rsid w:val="00B901FA"/>
    <w:rsid w:val="00B91166"/>
    <w:rsid w:val="00B923D0"/>
    <w:rsid w:val="00B95CF5"/>
    <w:rsid w:val="00B972F5"/>
    <w:rsid w:val="00BA21A8"/>
    <w:rsid w:val="00BA39FE"/>
    <w:rsid w:val="00BB3301"/>
    <w:rsid w:val="00BB3740"/>
    <w:rsid w:val="00BC2082"/>
    <w:rsid w:val="00BC384A"/>
    <w:rsid w:val="00BD2851"/>
    <w:rsid w:val="00BD6A76"/>
    <w:rsid w:val="00BD7E91"/>
    <w:rsid w:val="00BE0B00"/>
    <w:rsid w:val="00BE390A"/>
    <w:rsid w:val="00BF374D"/>
    <w:rsid w:val="00BF7E53"/>
    <w:rsid w:val="00C0276B"/>
    <w:rsid w:val="00C02D0A"/>
    <w:rsid w:val="00C03A6E"/>
    <w:rsid w:val="00C045D7"/>
    <w:rsid w:val="00C12C72"/>
    <w:rsid w:val="00C1364D"/>
    <w:rsid w:val="00C152C8"/>
    <w:rsid w:val="00C157DB"/>
    <w:rsid w:val="00C17532"/>
    <w:rsid w:val="00C37590"/>
    <w:rsid w:val="00C40D77"/>
    <w:rsid w:val="00C41FC4"/>
    <w:rsid w:val="00C447E7"/>
    <w:rsid w:val="00C44F6A"/>
    <w:rsid w:val="00C622F0"/>
    <w:rsid w:val="00C65672"/>
    <w:rsid w:val="00C71084"/>
    <w:rsid w:val="00C7306A"/>
    <w:rsid w:val="00C75426"/>
    <w:rsid w:val="00C76762"/>
    <w:rsid w:val="00C84DF5"/>
    <w:rsid w:val="00C91A81"/>
    <w:rsid w:val="00CA0841"/>
    <w:rsid w:val="00CA2F8F"/>
    <w:rsid w:val="00CC3D93"/>
    <w:rsid w:val="00CC5627"/>
    <w:rsid w:val="00CD1FC4"/>
    <w:rsid w:val="00CD255A"/>
    <w:rsid w:val="00CD463D"/>
    <w:rsid w:val="00CD5CDE"/>
    <w:rsid w:val="00CE371D"/>
    <w:rsid w:val="00CE5C3C"/>
    <w:rsid w:val="00CF4C8D"/>
    <w:rsid w:val="00D061C9"/>
    <w:rsid w:val="00D06652"/>
    <w:rsid w:val="00D15600"/>
    <w:rsid w:val="00D16406"/>
    <w:rsid w:val="00D21061"/>
    <w:rsid w:val="00D27EAE"/>
    <w:rsid w:val="00D316A7"/>
    <w:rsid w:val="00D4108E"/>
    <w:rsid w:val="00D42431"/>
    <w:rsid w:val="00D44A1C"/>
    <w:rsid w:val="00D60762"/>
    <w:rsid w:val="00D6163D"/>
    <w:rsid w:val="00D72E25"/>
    <w:rsid w:val="00D761E8"/>
    <w:rsid w:val="00D80129"/>
    <w:rsid w:val="00D8187D"/>
    <w:rsid w:val="00D831A3"/>
    <w:rsid w:val="00D83A20"/>
    <w:rsid w:val="00D94B2A"/>
    <w:rsid w:val="00DA6FFE"/>
    <w:rsid w:val="00DC00B4"/>
    <w:rsid w:val="00DC3110"/>
    <w:rsid w:val="00DD391E"/>
    <w:rsid w:val="00DD46F3"/>
    <w:rsid w:val="00DD58A6"/>
    <w:rsid w:val="00DD5DE9"/>
    <w:rsid w:val="00DD79BF"/>
    <w:rsid w:val="00DE4ED4"/>
    <w:rsid w:val="00DE56F2"/>
    <w:rsid w:val="00DF0C72"/>
    <w:rsid w:val="00DF116D"/>
    <w:rsid w:val="00E01516"/>
    <w:rsid w:val="00E016C1"/>
    <w:rsid w:val="00E065FC"/>
    <w:rsid w:val="00E10559"/>
    <w:rsid w:val="00E13512"/>
    <w:rsid w:val="00E15BA5"/>
    <w:rsid w:val="00E163E2"/>
    <w:rsid w:val="00E26C30"/>
    <w:rsid w:val="00E4561F"/>
    <w:rsid w:val="00E6642D"/>
    <w:rsid w:val="00E81471"/>
    <w:rsid w:val="00E8248B"/>
    <w:rsid w:val="00E824F1"/>
    <w:rsid w:val="00E91171"/>
    <w:rsid w:val="00EA2B6B"/>
    <w:rsid w:val="00EA56F6"/>
    <w:rsid w:val="00EB104F"/>
    <w:rsid w:val="00EB1B1F"/>
    <w:rsid w:val="00EB4FA6"/>
    <w:rsid w:val="00EB6434"/>
    <w:rsid w:val="00EC274A"/>
    <w:rsid w:val="00EC50FF"/>
    <w:rsid w:val="00EC726F"/>
    <w:rsid w:val="00ED0286"/>
    <w:rsid w:val="00ED14BD"/>
    <w:rsid w:val="00ED214B"/>
    <w:rsid w:val="00ED5F25"/>
    <w:rsid w:val="00EE0D22"/>
    <w:rsid w:val="00EF0EF5"/>
    <w:rsid w:val="00EF1FED"/>
    <w:rsid w:val="00EF3AC2"/>
    <w:rsid w:val="00F12DEC"/>
    <w:rsid w:val="00F13A64"/>
    <w:rsid w:val="00F13D42"/>
    <w:rsid w:val="00F1715C"/>
    <w:rsid w:val="00F30C22"/>
    <w:rsid w:val="00F30D3C"/>
    <w:rsid w:val="00F310F8"/>
    <w:rsid w:val="00F31CFF"/>
    <w:rsid w:val="00F35939"/>
    <w:rsid w:val="00F37D40"/>
    <w:rsid w:val="00F45607"/>
    <w:rsid w:val="00F46E1A"/>
    <w:rsid w:val="00F64786"/>
    <w:rsid w:val="00F659EB"/>
    <w:rsid w:val="00F7752B"/>
    <w:rsid w:val="00F8178C"/>
    <w:rsid w:val="00F846A9"/>
    <w:rsid w:val="00F862D6"/>
    <w:rsid w:val="00F86BA6"/>
    <w:rsid w:val="00F9376B"/>
    <w:rsid w:val="00F93ED0"/>
    <w:rsid w:val="00F96C6E"/>
    <w:rsid w:val="00FA396D"/>
    <w:rsid w:val="00FA4EB6"/>
    <w:rsid w:val="00FB135B"/>
    <w:rsid w:val="00FC330C"/>
    <w:rsid w:val="00FC3F8D"/>
    <w:rsid w:val="00FC6389"/>
    <w:rsid w:val="00FC7725"/>
    <w:rsid w:val="00FE375B"/>
    <w:rsid w:val="00FE3BEE"/>
    <w:rsid w:val="00FF3F66"/>
    <w:rsid w:val="00FF4959"/>
    <w:rsid w:val="00FF6C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395A6"/>
  <w14:defaultImageDpi w14:val="32767"/>
  <w15:docId w15:val="{3A70B0BA-19B6-43A0-89A1-77A179BA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785D"/>
  </w:style>
  <w:style w:type="paragraph" w:styleId="Nadpis1">
    <w:name w:val="heading 1"/>
    <w:basedOn w:val="Normln"/>
    <w:next w:val="Normln"/>
    <w:link w:val="Nadpis1Char"/>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26785D"/>
    <w:pPr>
      <w:spacing w:after="120"/>
    </w:pPr>
  </w:style>
  <w:style w:type="character" w:customStyle="1" w:styleId="ZkladntextChar">
    <w:name w:val="Základní text Char"/>
    <w:basedOn w:val="Standardnpsmoodstavce"/>
    <w:link w:val="Zkladntext"/>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4E5890"/>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Seznam">
    <w:name w:val="List"/>
    <w:basedOn w:val="Normln"/>
    <w:rsid w:val="004850CE"/>
    <w:pPr>
      <w:spacing w:after="0" w:line="240" w:lineRule="auto"/>
      <w:ind w:left="283" w:hanging="283"/>
    </w:pPr>
    <w:rPr>
      <w:rFonts w:ascii="Arial" w:eastAsia="Times New Roman" w:hAnsi="Arial" w:cs="Arial"/>
      <w:sz w:val="20"/>
      <w:szCs w:val="20"/>
      <w:lang w:eastAsia="cs-CZ"/>
    </w:rPr>
  </w:style>
  <w:style w:type="paragraph" w:styleId="Zkladntext2">
    <w:name w:val="Body Text 2"/>
    <w:basedOn w:val="Normln"/>
    <w:link w:val="Zkladntext2Char"/>
    <w:rsid w:val="004850CE"/>
    <w:pPr>
      <w:spacing w:after="120" w:line="480" w:lineRule="auto"/>
      <w:ind w:firstLine="425"/>
      <w:jc w:val="both"/>
    </w:pPr>
    <w:rPr>
      <w:rFonts w:ascii="Arial" w:eastAsia="Calibri" w:hAnsi="Arial" w:cs="Times New Roman"/>
      <w:sz w:val="20"/>
      <w:szCs w:val="20"/>
    </w:rPr>
  </w:style>
  <w:style w:type="character" w:customStyle="1" w:styleId="Zkladntext2Char">
    <w:name w:val="Základní text 2 Char"/>
    <w:basedOn w:val="Standardnpsmoodstavce"/>
    <w:link w:val="Zkladntext2"/>
    <w:rsid w:val="004850CE"/>
    <w:rPr>
      <w:rFonts w:ascii="Arial" w:eastAsia="Calibri" w:hAnsi="Arial" w:cs="Times New Roman"/>
      <w:sz w:val="20"/>
      <w:szCs w:val="20"/>
    </w:rPr>
  </w:style>
  <w:style w:type="paragraph" w:customStyle="1" w:styleId="TPNadpis-2slovan">
    <w:name w:val="TP_Nadpis-2_číslovaný"/>
    <w:next w:val="TPText-1slovan"/>
    <w:qFormat/>
    <w:rsid w:val="004850CE"/>
    <w:pPr>
      <w:keepNext/>
      <w:numPr>
        <w:ilvl w:val="1"/>
        <w:numId w:val="6"/>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4850CE"/>
    <w:pPr>
      <w:numPr>
        <w:ilvl w:val="2"/>
        <w:numId w:val="6"/>
      </w:numPr>
      <w:spacing w:before="80" w:after="0" w:line="240" w:lineRule="auto"/>
      <w:jc w:val="both"/>
    </w:pPr>
    <w:rPr>
      <w:rFonts w:ascii="Calibri" w:eastAsia="Calibri" w:hAnsi="Calibri" w:cs="Arial"/>
      <w:sz w:val="20"/>
      <w:szCs w:val="22"/>
    </w:rPr>
  </w:style>
  <w:style w:type="character" w:customStyle="1" w:styleId="TPText-1slovanChar">
    <w:name w:val="TP_Text-1_ číslovaný Char"/>
    <w:link w:val="TPText-1slovan"/>
    <w:rsid w:val="004850CE"/>
    <w:rPr>
      <w:rFonts w:ascii="Calibri" w:eastAsia="Calibri" w:hAnsi="Calibri" w:cs="Arial"/>
      <w:sz w:val="20"/>
      <w:szCs w:val="22"/>
    </w:rPr>
  </w:style>
  <w:style w:type="paragraph" w:customStyle="1" w:styleId="TPNADPIS-1slovan">
    <w:name w:val="TP_NADPIS-1_číslovaný"/>
    <w:next w:val="TPNadpis-2slovan"/>
    <w:qFormat/>
    <w:rsid w:val="004850CE"/>
    <w:pPr>
      <w:keepNext/>
      <w:numPr>
        <w:numId w:val="6"/>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4850CE"/>
    <w:pPr>
      <w:numPr>
        <w:ilvl w:val="3"/>
        <w:numId w:val="6"/>
      </w:numPr>
      <w:spacing w:before="80" w:after="0" w:line="240" w:lineRule="auto"/>
      <w:jc w:val="both"/>
    </w:pPr>
    <w:rPr>
      <w:rFonts w:ascii="Calibri" w:eastAsia="Calibri" w:hAnsi="Calibri" w:cs="Arial"/>
      <w:sz w:val="20"/>
      <w:szCs w:val="22"/>
    </w:rPr>
  </w:style>
  <w:style w:type="paragraph" w:customStyle="1" w:styleId="TSlneksmlouvy">
    <w:name w:val="TS Článek smlouvy"/>
    <w:basedOn w:val="Normln"/>
    <w:next w:val="Normln"/>
    <w:link w:val="TSlneksmlouvyChar"/>
    <w:rsid w:val="004850CE"/>
    <w:pPr>
      <w:keepNext/>
      <w:suppressAutoHyphens/>
      <w:spacing w:before="480" w:line="280" w:lineRule="exact"/>
      <w:ind w:left="6663"/>
      <w:jc w:val="center"/>
      <w:outlineLvl w:val="0"/>
    </w:pPr>
    <w:rPr>
      <w:rFonts w:ascii="Arial" w:eastAsia="Times New Roman" w:hAnsi="Arial" w:cs="Times New Roman"/>
      <w:b/>
      <w:sz w:val="22"/>
      <w:szCs w:val="24"/>
      <w:u w:val="single"/>
      <w:lang w:val="x-none"/>
    </w:rPr>
  </w:style>
  <w:style w:type="character" w:customStyle="1" w:styleId="TSlneksmlouvyChar">
    <w:name w:val="TS Článek smlouvy Char"/>
    <w:link w:val="TSlneksmlouvy"/>
    <w:rsid w:val="004850CE"/>
    <w:rPr>
      <w:rFonts w:ascii="Arial" w:eastAsia="Times New Roman" w:hAnsi="Arial" w:cs="Times New Roman"/>
      <w:b/>
      <w:sz w:val="22"/>
      <w:szCs w:val="24"/>
      <w:u w:val="single"/>
      <w:lang w:val="x-none"/>
    </w:rPr>
  </w:style>
  <w:style w:type="paragraph" w:customStyle="1" w:styleId="TPText-3neslovan">
    <w:name w:val="TP_Text-3_nečíslovaný"/>
    <w:link w:val="TPText-3neslovanChar"/>
    <w:qFormat/>
    <w:rsid w:val="004850CE"/>
    <w:pPr>
      <w:spacing w:before="40" w:after="0" w:line="240" w:lineRule="auto"/>
      <w:ind w:left="1361"/>
      <w:jc w:val="both"/>
    </w:pPr>
    <w:rPr>
      <w:rFonts w:ascii="Calibri" w:eastAsia="Calibri" w:hAnsi="Calibri" w:cs="Arial"/>
      <w:sz w:val="20"/>
      <w:szCs w:val="22"/>
    </w:rPr>
  </w:style>
  <w:style w:type="character" w:customStyle="1" w:styleId="TPText-3neslovanChar">
    <w:name w:val="TP_Text-3_nečíslovaný Char"/>
    <w:link w:val="TPText-3neslovan"/>
    <w:rsid w:val="004850CE"/>
    <w:rPr>
      <w:rFonts w:ascii="Calibri" w:eastAsia="Calibri" w:hAnsi="Calibri" w:cs="Arial"/>
      <w:sz w:val="20"/>
      <w:szCs w:val="22"/>
    </w:rPr>
  </w:style>
  <w:style w:type="paragraph" w:customStyle="1" w:styleId="TPTitul3">
    <w:name w:val="TP_Titul_3"/>
    <w:basedOn w:val="Normln"/>
    <w:link w:val="TPTitul3Char"/>
    <w:qFormat/>
    <w:rsid w:val="004850CE"/>
    <w:pPr>
      <w:spacing w:after="0" w:line="276" w:lineRule="auto"/>
      <w:jc w:val="center"/>
    </w:pPr>
    <w:rPr>
      <w:rFonts w:ascii="Calibri" w:eastAsia="Calibri" w:hAnsi="Calibri" w:cs="Arial"/>
      <w:sz w:val="24"/>
      <w:szCs w:val="24"/>
    </w:rPr>
  </w:style>
  <w:style w:type="character" w:customStyle="1" w:styleId="TPTitul3Char">
    <w:name w:val="TP_Titul_3 Char"/>
    <w:link w:val="TPTitul3"/>
    <w:rsid w:val="004850CE"/>
    <w:rPr>
      <w:rFonts w:ascii="Calibri" w:eastAsia="Calibri" w:hAnsi="Calibri" w:cs="Arial"/>
      <w:sz w:val="24"/>
      <w:szCs w:val="24"/>
    </w:rPr>
  </w:style>
  <w:style w:type="paragraph" w:customStyle="1" w:styleId="TPText-1slovan-tun">
    <w:name w:val="TP_Text-1_ číslovaný-tučně"/>
    <w:basedOn w:val="TPText-1slovan"/>
    <w:next w:val="TPText-1slovan"/>
    <w:link w:val="TPText-1slovan-tunChar"/>
    <w:qFormat/>
    <w:rsid w:val="004850CE"/>
    <w:pPr>
      <w:numPr>
        <w:ilvl w:val="0"/>
        <w:numId w:val="0"/>
      </w:numPr>
      <w:tabs>
        <w:tab w:val="num" w:pos="1843"/>
      </w:tabs>
      <w:ind w:left="1729" w:hanging="652"/>
    </w:pPr>
    <w:rPr>
      <w:b/>
    </w:rPr>
  </w:style>
  <w:style w:type="character" w:customStyle="1" w:styleId="TPText-1slovan-tunChar">
    <w:name w:val="TP_Text-1_ číslovaný-tučně Char"/>
    <w:link w:val="TPText-1slovan-tun"/>
    <w:rsid w:val="004850CE"/>
    <w:rPr>
      <w:rFonts w:ascii="Calibri" w:eastAsia="Calibri" w:hAnsi="Calibri" w:cs="Arial"/>
      <w:b/>
      <w:sz w:val="20"/>
      <w:szCs w:val="22"/>
    </w:rPr>
  </w:style>
  <w:style w:type="paragraph" w:customStyle="1" w:styleId="Default">
    <w:name w:val="Default"/>
    <w:rsid w:val="00775706"/>
    <w:pPr>
      <w:autoSpaceDE w:val="0"/>
      <w:autoSpaceDN w:val="0"/>
      <w:adjustRightInd w:val="0"/>
      <w:spacing w:after="0" w:line="240" w:lineRule="auto"/>
    </w:pPr>
    <w:rPr>
      <w:rFonts w:ascii="Verdana" w:hAnsi="Verdana" w:cs="Verdana"/>
      <w:color w:val="000000"/>
      <w:sz w:val="24"/>
      <w:szCs w:val="24"/>
    </w:rPr>
  </w:style>
  <w:style w:type="character" w:styleId="Odkaznakoment">
    <w:name w:val="annotation reference"/>
    <w:basedOn w:val="Standardnpsmoodstavce"/>
    <w:uiPriority w:val="99"/>
    <w:semiHidden/>
    <w:unhideWhenUsed/>
    <w:rsid w:val="00946721"/>
    <w:rPr>
      <w:sz w:val="16"/>
      <w:szCs w:val="16"/>
    </w:rPr>
  </w:style>
  <w:style w:type="paragraph" w:styleId="Textkomente">
    <w:name w:val="annotation text"/>
    <w:basedOn w:val="Normln"/>
    <w:link w:val="TextkomenteChar"/>
    <w:uiPriority w:val="99"/>
    <w:unhideWhenUsed/>
    <w:rsid w:val="00946721"/>
    <w:pPr>
      <w:spacing w:line="240" w:lineRule="auto"/>
    </w:pPr>
    <w:rPr>
      <w:sz w:val="20"/>
      <w:szCs w:val="20"/>
    </w:rPr>
  </w:style>
  <w:style w:type="character" w:customStyle="1" w:styleId="TextkomenteChar">
    <w:name w:val="Text komentáře Char"/>
    <w:basedOn w:val="Standardnpsmoodstavce"/>
    <w:link w:val="Textkomente"/>
    <w:uiPriority w:val="99"/>
    <w:rsid w:val="00946721"/>
    <w:rPr>
      <w:sz w:val="20"/>
      <w:szCs w:val="20"/>
    </w:rPr>
  </w:style>
  <w:style w:type="paragraph" w:styleId="Pedmtkomente">
    <w:name w:val="annotation subject"/>
    <w:basedOn w:val="Textkomente"/>
    <w:next w:val="Textkomente"/>
    <w:link w:val="PedmtkomenteChar"/>
    <w:uiPriority w:val="99"/>
    <w:semiHidden/>
    <w:unhideWhenUsed/>
    <w:rsid w:val="00946721"/>
    <w:rPr>
      <w:b/>
      <w:bCs/>
    </w:rPr>
  </w:style>
  <w:style w:type="character" w:customStyle="1" w:styleId="PedmtkomenteChar">
    <w:name w:val="Předmět komentáře Char"/>
    <w:basedOn w:val="TextkomenteChar"/>
    <w:link w:val="Pedmtkomente"/>
    <w:uiPriority w:val="99"/>
    <w:semiHidden/>
    <w:rsid w:val="00946721"/>
    <w:rPr>
      <w:b/>
      <w:bCs/>
      <w:sz w:val="20"/>
      <w:szCs w:val="20"/>
    </w:rPr>
  </w:style>
  <w:style w:type="paragraph" w:styleId="Revize">
    <w:name w:val="Revision"/>
    <w:hidden/>
    <w:uiPriority w:val="99"/>
    <w:semiHidden/>
    <w:rsid w:val="002739A1"/>
    <w:pPr>
      <w:spacing w:after="0" w:line="240" w:lineRule="auto"/>
    </w:pPr>
    <w:rPr>
      <w:rFonts w:ascii="Calibri" w:eastAsia="Calibri" w:hAnsi="Calibri" w:cs="Times New Roman"/>
      <w:sz w:val="22"/>
      <w:szCs w:val="22"/>
    </w:rPr>
  </w:style>
  <w:style w:type="paragraph" w:customStyle="1" w:styleId="Text1-2">
    <w:name w:val="_Text_1-2"/>
    <w:basedOn w:val="Text1-1"/>
    <w:qFormat/>
    <w:rsid w:val="002739A1"/>
    <w:pPr>
      <w:numPr>
        <w:ilvl w:val="2"/>
      </w:numPr>
      <w:tabs>
        <w:tab w:val="clear" w:pos="1474"/>
        <w:tab w:val="num" w:pos="2340"/>
      </w:tabs>
      <w:ind w:left="2340" w:hanging="360"/>
    </w:pPr>
  </w:style>
  <w:style w:type="paragraph" w:customStyle="1" w:styleId="Text1-1">
    <w:name w:val="_Text_1-1"/>
    <w:basedOn w:val="Normln"/>
    <w:link w:val="Text1-1Char"/>
    <w:rsid w:val="002739A1"/>
    <w:pPr>
      <w:numPr>
        <w:ilvl w:val="1"/>
        <w:numId w:val="8"/>
      </w:numPr>
      <w:spacing w:after="120"/>
      <w:jc w:val="both"/>
    </w:pPr>
  </w:style>
  <w:style w:type="paragraph" w:customStyle="1" w:styleId="Nadpis1-1">
    <w:name w:val="_Nadpis_1-1"/>
    <w:basedOn w:val="Odstavecseseznamem"/>
    <w:next w:val="Text1-1"/>
    <w:qFormat/>
    <w:rsid w:val="002739A1"/>
    <w:pPr>
      <w:keepNext/>
      <w:numPr>
        <w:numId w:val="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2739A1"/>
  </w:style>
  <w:style w:type="character" w:styleId="Znakapoznpodarou">
    <w:name w:val="footnote reference"/>
    <w:basedOn w:val="Standardnpsmoodstavce"/>
    <w:uiPriority w:val="99"/>
    <w:unhideWhenUsed/>
    <w:rsid w:val="002739A1"/>
    <w:rPr>
      <w:vertAlign w:val="superscript"/>
    </w:rPr>
  </w:style>
  <w:style w:type="paragraph" w:customStyle="1" w:styleId="Odrka1-1">
    <w:name w:val="_Odrážka_1-1_•"/>
    <w:basedOn w:val="Normln"/>
    <w:link w:val="Odrka1-1Char"/>
    <w:qFormat/>
    <w:rsid w:val="00ED214B"/>
    <w:pPr>
      <w:numPr>
        <w:numId w:val="17"/>
      </w:numPr>
      <w:spacing w:after="120"/>
      <w:jc w:val="both"/>
    </w:pPr>
  </w:style>
  <w:style w:type="character" w:customStyle="1" w:styleId="Odrka1-1Char">
    <w:name w:val="_Odrážka_1-1_• Char"/>
    <w:basedOn w:val="Standardnpsmoodstavce"/>
    <w:link w:val="Odrka1-1"/>
    <w:rsid w:val="00ED214B"/>
  </w:style>
  <w:style w:type="paragraph" w:customStyle="1" w:styleId="Odrka1-2-">
    <w:name w:val="_Odrážka_1-2_-"/>
    <w:basedOn w:val="Odrka1-1"/>
    <w:qFormat/>
    <w:rsid w:val="00ED214B"/>
    <w:pPr>
      <w:numPr>
        <w:ilvl w:val="1"/>
      </w:numPr>
      <w:tabs>
        <w:tab w:val="clear" w:pos="1531"/>
      </w:tabs>
      <w:spacing w:after="60"/>
      <w:ind w:left="1364" w:hanging="360"/>
    </w:pPr>
  </w:style>
  <w:style w:type="paragraph" w:customStyle="1" w:styleId="Odrka1-3">
    <w:name w:val="_Odrážka_1-3_·"/>
    <w:basedOn w:val="Odrka1-2-"/>
    <w:qFormat/>
    <w:rsid w:val="00ED214B"/>
    <w:pPr>
      <w:numPr>
        <w:ilvl w:val="2"/>
      </w:numPr>
      <w:tabs>
        <w:tab w:val="clear" w:pos="1928"/>
      </w:tabs>
      <w:ind w:left="2084" w:hanging="180"/>
    </w:pPr>
  </w:style>
  <w:style w:type="character" w:customStyle="1" w:styleId="Tun9b">
    <w:name w:val="_Tučně 9b"/>
    <w:basedOn w:val="Standardnpsmoodstavce"/>
    <w:uiPriority w:val="1"/>
    <w:qFormat/>
    <w:rsid w:val="00E163E2"/>
    <w:rPr>
      <w:b/>
    </w:rPr>
  </w:style>
  <w:style w:type="character" w:customStyle="1" w:styleId="normaltextrun">
    <w:name w:val="normaltextrun"/>
    <w:basedOn w:val="Standardnpsmoodstavce"/>
    <w:rsid w:val="001C0511"/>
  </w:style>
  <w:style w:type="character" w:styleId="Nevyeenzmnka">
    <w:name w:val="Unresolved Mention"/>
    <w:basedOn w:val="Standardnpsmoodstavce"/>
    <w:uiPriority w:val="99"/>
    <w:semiHidden/>
    <w:unhideWhenUsed/>
    <w:rsid w:val="004C64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0109">
      <w:bodyDiv w:val="1"/>
      <w:marLeft w:val="0"/>
      <w:marRight w:val="0"/>
      <w:marTop w:val="0"/>
      <w:marBottom w:val="0"/>
      <w:divBdr>
        <w:top w:val="none" w:sz="0" w:space="0" w:color="auto"/>
        <w:left w:val="none" w:sz="0" w:space="0" w:color="auto"/>
        <w:bottom w:val="none" w:sz="0" w:space="0" w:color="auto"/>
        <w:right w:val="none" w:sz="0" w:space="0" w:color="auto"/>
      </w:divBdr>
    </w:div>
    <w:div w:id="1240796280">
      <w:bodyDiv w:val="1"/>
      <w:marLeft w:val="0"/>
      <w:marRight w:val="0"/>
      <w:marTop w:val="0"/>
      <w:marBottom w:val="0"/>
      <w:divBdr>
        <w:top w:val="none" w:sz="0" w:space="0" w:color="auto"/>
        <w:left w:val="none" w:sz="0" w:space="0" w:color="auto"/>
        <w:bottom w:val="none" w:sz="0" w:space="0" w:color="auto"/>
        <w:right w:val="none" w:sz="0" w:space="0" w:color="auto"/>
      </w:divBdr>
    </w:div>
    <w:div w:id="166154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manual.htm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hyperlink" Target="https://zakazky.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ngovak@spravazeleznic.cz"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contract_display_16973.html" TargetMode="External"/><Relationship Id="rId22" Type="http://schemas.openxmlformats.org/officeDocument/2006/relationships/hyperlink" Target="https://zakazky.spravazeleznic.cz/"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dova\AppData\Local\Microsoft\Windows\INetCache\Content.Outlook\CSTC6APZ\hlavi&#269;kov&#253;%20pap&#237;r%20-%20SSZ.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DBD99E-5635-4DEA-A1F0-49CA48B5A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E12AD26-74BD-4515-9841-18464A13738A}">
  <ds:schemaRefs>
    <ds:schemaRef ds:uri="http://schemas.openxmlformats.org/officeDocument/2006/bibliography"/>
  </ds:schemaRefs>
</ds:datastoreItem>
</file>

<file path=customXml/itemProps3.xml><?xml version="1.0" encoding="utf-8"?>
<ds:datastoreItem xmlns:ds="http://schemas.openxmlformats.org/officeDocument/2006/customXml" ds:itemID="{CD169A38-787F-4BB6-A0E4-B69EA7C41A9E}">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9EE0B373-B4FC-457A-A9D1-7990AB217ACA}">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hlavičkový papír - SSZ</Template>
  <TotalTime>1238</TotalTime>
  <Pages>12</Pages>
  <Words>6035</Words>
  <Characters>35613</Characters>
  <Application>Microsoft Office Word</Application>
  <DocSecurity>0</DocSecurity>
  <Lines>296</Lines>
  <Paragraphs>83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41565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systému Windows</dc:creator>
  <cp:lastModifiedBy>Jungová Kateřina</cp:lastModifiedBy>
  <cp:revision>10</cp:revision>
  <cp:lastPrinted>2026-04-17T04:05:00Z</cp:lastPrinted>
  <dcterms:created xsi:type="dcterms:W3CDTF">2026-04-13T12:13:00Z</dcterms:created>
  <dcterms:modified xsi:type="dcterms:W3CDTF">2026-04-17T04:07:00Z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